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0A" w:rsidRDefault="00E635F5" w:rsidP="0094110A">
      <w:pPr>
        <w:jc w:val="center"/>
        <w:rPr>
          <w:b/>
          <w:sz w:val="32"/>
        </w:rPr>
      </w:pPr>
      <w:bookmarkStart w:id="0" w:name="_Toc420922763"/>
      <w:bookmarkStart w:id="1" w:name="_Toc420923040"/>
      <w:bookmarkStart w:id="2" w:name="_Toc8226553"/>
      <w:bookmarkStart w:id="3" w:name="_Toc8226646"/>
      <w:r w:rsidRPr="0094110A">
        <w:rPr>
          <w:b/>
          <w:sz w:val="32"/>
        </w:rPr>
        <w:t>АКЦИОНЕРНОЕ ОБЩЕСТВО</w:t>
      </w:r>
      <w:bookmarkStart w:id="4" w:name="_Toc420922764"/>
      <w:bookmarkStart w:id="5" w:name="_Toc420923041"/>
      <w:bookmarkStart w:id="6" w:name="_Toc8226554"/>
      <w:bookmarkStart w:id="7" w:name="_Toc8226647"/>
      <w:bookmarkEnd w:id="0"/>
      <w:bookmarkEnd w:id="1"/>
      <w:bookmarkEnd w:id="2"/>
      <w:bookmarkEnd w:id="3"/>
      <w:r w:rsidR="0094110A" w:rsidRPr="0094110A">
        <w:rPr>
          <w:b/>
          <w:sz w:val="32"/>
        </w:rPr>
        <w:t xml:space="preserve"> </w:t>
      </w:r>
    </w:p>
    <w:p w:rsidR="00E635F5" w:rsidRPr="0094110A" w:rsidRDefault="00E635F5" w:rsidP="0094110A">
      <w:pPr>
        <w:jc w:val="center"/>
        <w:rPr>
          <w:b/>
          <w:sz w:val="32"/>
        </w:rPr>
      </w:pPr>
      <w:r w:rsidRPr="0094110A">
        <w:rPr>
          <w:b/>
          <w:sz w:val="32"/>
        </w:rPr>
        <w:t>«ГОСТИНИЧНЫЙ КОМПЛЕКС «РУСЬ»</w:t>
      </w:r>
      <w:bookmarkEnd w:id="4"/>
      <w:bookmarkEnd w:id="5"/>
      <w:bookmarkEnd w:id="6"/>
      <w:bookmarkEnd w:id="7"/>
    </w:p>
    <w:p w:rsidR="00E635F5" w:rsidRPr="00A00E9D" w:rsidRDefault="00E635F5" w:rsidP="00E635F5">
      <w:pPr>
        <w:jc w:val="center"/>
      </w:pPr>
    </w:p>
    <w:p w:rsidR="00E635F5" w:rsidRPr="00A00E9D" w:rsidRDefault="00E635F5" w:rsidP="00E635F5">
      <w:pPr>
        <w:rPr>
          <w:b/>
          <w:bCs/>
        </w:rPr>
      </w:pPr>
      <w:r w:rsidRPr="00A00E9D">
        <w:rPr>
          <w:b/>
          <w:bCs/>
        </w:rPr>
        <w:tab/>
      </w:r>
      <w:r w:rsidRPr="00A00E9D">
        <w:rPr>
          <w:b/>
          <w:bCs/>
        </w:rPr>
        <w:tab/>
      </w:r>
      <w:r w:rsidRPr="00A00E9D">
        <w:rPr>
          <w:b/>
          <w:bCs/>
        </w:rPr>
        <w:tab/>
      </w:r>
      <w:r w:rsidRPr="00A00E9D">
        <w:rPr>
          <w:b/>
          <w:bCs/>
        </w:rPr>
        <w:tab/>
      </w:r>
      <w:r w:rsidRPr="00A00E9D">
        <w:rPr>
          <w:b/>
          <w:bCs/>
        </w:rPr>
        <w:tab/>
      </w:r>
      <w:r w:rsidRPr="00A00E9D">
        <w:rPr>
          <w:b/>
          <w:bCs/>
        </w:rPr>
        <w:tab/>
      </w:r>
      <w:r w:rsidRPr="00A00E9D">
        <w:rPr>
          <w:b/>
          <w:bCs/>
        </w:rPr>
        <w:tab/>
        <w:t xml:space="preserve"> </w:t>
      </w:r>
    </w:p>
    <w:p w:rsidR="00E635F5" w:rsidRPr="00A00E9D" w:rsidRDefault="00E635F5" w:rsidP="00E635F5">
      <w:pPr>
        <w:rPr>
          <w:b/>
          <w:bCs/>
        </w:rPr>
      </w:pPr>
    </w:p>
    <w:p w:rsidR="00E635F5" w:rsidRPr="00A00E9D" w:rsidRDefault="00E635F5" w:rsidP="00E635F5"/>
    <w:p w:rsidR="00E635F5" w:rsidRPr="00A00E9D" w:rsidRDefault="00E635F5" w:rsidP="00E635F5">
      <w:pPr>
        <w:ind w:firstLine="4536"/>
        <w:rPr>
          <w:b/>
          <w:bCs/>
          <w:spacing w:val="40"/>
        </w:rPr>
      </w:pPr>
    </w:p>
    <w:p w:rsidR="00E635F5" w:rsidRPr="00A00E9D" w:rsidRDefault="00E635F5" w:rsidP="00261AF7">
      <w:pPr>
        <w:ind w:firstLine="4536"/>
        <w:jc w:val="right"/>
        <w:rPr>
          <w:bCs/>
        </w:rPr>
      </w:pPr>
      <w:r w:rsidRPr="00A00E9D">
        <w:rPr>
          <w:bCs/>
        </w:rPr>
        <w:t xml:space="preserve">                    УТВЕРЖДЕН:</w:t>
      </w:r>
    </w:p>
    <w:p w:rsidR="00E635F5" w:rsidRPr="00A00E9D" w:rsidRDefault="00E635F5" w:rsidP="00261AF7">
      <w:pPr>
        <w:ind w:firstLine="4536"/>
        <w:jc w:val="right"/>
        <w:rPr>
          <w:bCs/>
        </w:rPr>
      </w:pPr>
      <w:r w:rsidRPr="00A00E9D">
        <w:rPr>
          <w:bCs/>
        </w:rPr>
        <w:t xml:space="preserve">                    общим собранием акционеров</w:t>
      </w:r>
    </w:p>
    <w:p w:rsidR="00E635F5" w:rsidRPr="00A00E9D" w:rsidRDefault="00AA0B63" w:rsidP="00261AF7">
      <w:pPr>
        <w:ind w:firstLine="4536"/>
        <w:jc w:val="right"/>
        <w:rPr>
          <w:bCs/>
        </w:rPr>
      </w:pPr>
      <w:r w:rsidRPr="00A00E9D">
        <w:rPr>
          <w:bCs/>
        </w:rPr>
        <w:t xml:space="preserve">                    </w:t>
      </w:r>
      <w:r w:rsidR="00E635F5" w:rsidRPr="00A00E9D">
        <w:rPr>
          <w:bCs/>
        </w:rPr>
        <w:t>АО «ГК «Русь»</w:t>
      </w:r>
    </w:p>
    <w:p w:rsidR="00DC50C9" w:rsidRPr="00A00E9D" w:rsidRDefault="00232344" w:rsidP="00261AF7">
      <w:pPr>
        <w:ind w:firstLine="4536"/>
        <w:jc w:val="right"/>
        <w:rPr>
          <w:bCs/>
        </w:rPr>
      </w:pPr>
      <w:r>
        <w:rPr>
          <w:bCs/>
        </w:rPr>
        <w:t>_____________________________________</w:t>
      </w:r>
    </w:p>
    <w:p w:rsidR="00E635F5" w:rsidRDefault="00E635F5" w:rsidP="00261AF7">
      <w:pPr>
        <w:ind w:firstLine="4536"/>
        <w:jc w:val="right"/>
      </w:pPr>
      <w:r w:rsidRPr="00A00E9D">
        <w:rPr>
          <w:bCs/>
        </w:rPr>
        <w:t xml:space="preserve">                    «</w:t>
      </w:r>
      <w:r w:rsidR="00BE48D3">
        <w:rPr>
          <w:bCs/>
        </w:rPr>
        <w:t xml:space="preserve"> </w:t>
      </w:r>
      <w:r w:rsidR="00D52F5C">
        <w:rPr>
          <w:bCs/>
        </w:rPr>
        <w:t>__</w:t>
      </w:r>
      <w:r w:rsidRPr="00A00E9D">
        <w:rPr>
          <w:bCs/>
        </w:rPr>
        <w:t xml:space="preserve">»  </w:t>
      </w:r>
      <w:r w:rsidR="00412427">
        <w:rPr>
          <w:bCs/>
        </w:rPr>
        <w:t>июня</w:t>
      </w:r>
      <w:r w:rsidRPr="00A00E9D">
        <w:rPr>
          <w:bCs/>
        </w:rPr>
        <w:t xml:space="preserve">  20</w:t>
      </w:r>
      <w:r w:rsidR="00A27722">
        <w:rPr>
          <w:bCs/>
        </w:rPr>
        <w:t>2</w:t>
      </w:r>
      <w:r w:rsidR="00BE48D3">
        <w:rPr>
          <w:bCs/>
        </w:rPr>
        <w:t>3</w:t>
      </w:r>
      <w:r w:rsidRPr="00A00E9D">
        <w:rPr>
          <w:bCs/>
        </w:rPr>
        <w:t xml:space="preserve"> г</w:t>
      </w:r>
      <w:r w:rsidRPr="00A00E9D">
        <w:t>.</w:t>
      </w:r>
    </w:p>
    <w:p w:rsidR="00814620" w:rsidRDefault="00814620" w:rsidP="00261AF7">
      <w:pPr>
        <w:ind w:firstLine="4536"/>
        <w:jc w:val="right"/>
      </w:pPr>
    </w:p>
    <w:p w:rsidR="00814620" w:rsidRDefault="000A0DD3" w:rsidP="00FE1DD2">
      <w:pPr>
        <w:ind w:firstLine="4536"/>
        <w:jc w:val="right"/>
      </w:pPr>
      <w:r>
        <w:t xml:space="preserve">Предварительно </w:t>
      </w:r>
      <w:r w:rsidR="00814620">
        <w:t>УТВЕРЖДЕН:</w:t>
      </w:r>
    </w:p>
    <w:p w:rsidR="00814620" w:rsidRDefault="00814620" w:rsidP="00FE1DD2">
      <w:pPr>
        <w:ind w:firstLine="4536"/>
        <w:jc w:val="right"/>
      </w:pPr>
      <w:r>
        <w:t>Протоколом Совета директоров №</w:t>
      </w:r>
      <w:r w:rsidR="001F7078">
        <w:t xml:space="preserve"> </w:t>
      </w:r>
      <w:r w:rsidR="00D52F5C">
        <w:t>__</w:t>
      </w:r>
      <w:r w:rsidR="001F7078">
        <w:t xml:space="preserve"> </w:t>
      </w:r>
      <w:r w:rsidR="00A27722">
        <w:t xml:space="preserve"> </w:t>
      </w:r>
    </w:p>
    <w:p w:rsidR="00814620" w:rsidRPr="00A00E9D" w:rsidRDefault="001F7078" w:rsidP="00FE1DD2">
      <w:pPr>
        <w:ind w:firstLine="4536"/>
        <w:jc w:val="right"/>
      </w:pPr>
      <w:r>
        <w:t>«</w:t>
      </w:r>
      <w:r w:rsidR="00BE48D3">
        <w:t xml:space="preserve"> </w:t>
      </w:r>
      <w:r>
        <w:t>»</w:t>
      </w:r>
      <w:r w:rsidR="00261AF7">
        <w:t xml:space="preserve"> </w:t>
      </w:r>
      <w:r w:rsidR="002515B6">
        <w:t>мая</w:t>
      </w:r>
      <w:r w:rsidR="00814620">
        <w:t xml:space="preserve"> 20</w:t>
      </w:r>
      <w:r w:rsidR="00A27722">
        <w:t>2</w:t>
      </w:r>
      <w:r w:rsidR="00BE48D3">
        <w:t>3</w:t>
      </w:r>
      <w:r w:rsidR="00814620">
        <w:t xml:space="preserve"> года</w:t>
      </w:r>
    </w:p>
    <w:p w:rsidR="00E635F5" w:rsidRPr="00A00E9D" w:rsidRDefault="00E635F5" w:rsidP="00E635F5">
      <w:pPr>
        <w:ind w:firstLine="5387"/>
        <w:rPr>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rPr>
          <w:b/>
          <w:bCs/>
        </w:rPr>
      </w:pPr>
    </w:p>
    <w:p w:rsidR="00E635F5" w:rsidRPr="00A00E9D" w:rsidRDefault="00E635F5" w:rsidP="00E635F5">
      <w:pPr>
        <w:rPr>
          <w:b/>
          <w:bCs/>
        </w:rPr>
      </w:pPr>
    </w:p>
    <w:p w:rsidR="00E635F5" w:rsidRPr="00A00E9D" w:rsidRDefault="00E635F5" w:rsidP="00E635F5">
      <w:pPr>
        <w:jc w:val="center"/>
        <w:rPr>
          <w:b/>
          <w:bCs/>
        </w:rPr>
      </w:pPr>
    </w:p>
    <w:p w:rsidR="00E635F5" w:rsidRPr="00A00E9D" w:rsidRDefault="00E635F5" w:rsidP="00E635F5">
      <w:pPr>
        <w:jc w:val="center"/>
        <w:rPr>
          <w:b/>
          <w:bCs/>
        </w:rPr>
      </w:pPr>
    </w:p>
    <w:p w:rsidR="00E635F5" w:rsidRPr="00A00E9D" w:rsidRDefault="00E635F5" w:rsidP="00E635F5">
      <w:pPr>
        <w:jc w:val="center"/>
        <w:rPr>
          <w:b/>
          <w:bCs/>
          <w:sz w:val="28"/>
          <w:szCs w:val="28"/>
        </w:rPr>
      </w:pPr>
    </w:p>
    <w:p w:rsidR="00E635F5" w:rsidRPr="00A00E9D" w:rsidRDefault="00E635F5" w:rsidP="00E635F5">
      <w:pPr>
        <w:jc w:val="center"/>
        <w:rPr>
          <w:b/>
          <w:bCs/>
          <w:sz w:val="28"/>
          <w:szCs w:val="28"/>
        </w:rPr>
      </w:pPr>
      <w:r w:rsidRPr="00A00E9D">
        <w:rPr>
          <w:b/>
          <w:bCs/>
          <w:sz w:val="28"/>
          <w:szCs w:val="28"/>
        </w:rPr>
        <w:t xml:space="preserve"> ГОДОВОЙ ОТЧЕТ</w:t>
      </w:r>
    </w:p>
    <w:p w:rsidR="00E635F5" w:rsidRPr="00A00E9D" w:rsidRDefault="00E635F5" w:rsidP="00E635F5">
      <w:pPr>
        <w:jc w:val="center"/>
        <w:rPr>
          <w:b/>
          <w:bCs/>
          <w:sz w:val="28"/>
          <w:szCs w:val="28"/>
        </w:rPr>
      </w:pPr>
      <w:r w:rsidRPr="00A00E9D">
        <w:rPr>
          <w:b/>
          <w:bCs/>
          <w:sz w:val="28"/>
          <w:szCs w:val="28"/>
        </w:rPr>
        <w:t>за 20</w:t>
      </w:r>
      <w:r w:rsidR="00C26654">
        <w:rPr>
          <w:b/>
          <w:bCs/>
          <w:sz w:val="28"/>
          <w:szCs w:val="28"/>
        </w:rPr>
        <w:t>2</w:t>
      </w:r>
      <w:r w:rsidR="00BE48D3">
        <w:rPr>
          <w:b/>
          <w:bCs/>
          <w:sz w:val="28"/>
          <w:szCs w:val="28"/>
        </w:rPr>
        <w:t>2</w:t>
      </w:r>
      <w:r w:rsidRPr="00A00E9D">
        <w:rPr>
          <w:b/>
          <w:bCs/>
          <w:sz w:val="28"/>
          <w:szCs w:val="28"/>
        </w:rPr>
        <w:t xml:space="preserve"> год</w:t>
      </w:r>
    </w:p>
    <w:p w:rsidR="00E635F5" w:rsidRPr="00A00E9D" w:rsidRDefault="00E635F5" w:rsidP="00E635F5">
      <w:pPr>
        <w:spacing w:line="480" w:lineRule="auto"/>
        <w:jc w:val="center"/>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344"/>
        <w:gridCol w:w="3792"/>
      </w:tblGrid>
      <w:tr w:rsidR="005C6668" w:rsidTr="00BA7A3E">
        <w:trPr>
          <w:trHeight w:val="671"/>
        </w:trPr>
        <w:tc>
          <w:tcPr>
            <w:tcW w:w="3568" w:type="dxa"/>
          </w:tcPr>
          <w:p w:rsidR="005C6668" w:rsidRDefault="005C6668" w:rsidP="00E635F5">
            <w:pPr>
              <w:spacing w:line="480" w:lineRule="auto"/>
              <w:rPr>
                <w:b/>
                <w:bCs/>
              </w:rPr>
            </w:pPr>
            <w:r>
              <w:rPr>
                <w:b/>
                <w:bCs/>
              </w:rPr>
              <w:t>Врио генерального директора</w:t>
            </w:r>
          </w:p>
        </w:tc>
        <w:tc>
          <w:tcPr>
            <w:tcW w:w="3344" w:type="dxa"/>
          </w:tcPr>
          <w:p w:rsidR="005C6668" w:rsidRDefault="005C6668" w:rsidP="00E635F5">
            <w:pPr>
              <w:spacing w:line="480" w:lineRule="auto"/>
              <w:rPr>
                <w:b/>
                <w:bCs/>
              </w:rPr>
            </w:pPr>
            <w:r>
              <w:rPr>
                <w:b/>
                <w:bCs/>
              </w:rPr>
              <w:t xml:space="preserve">   _______________________</w:t>
            </w:r>
          </w:p>
        </w:tc>
        <w:tc>
          <w:tcPr>
            <w:tcW w:w="3792" w:type="dxa"/>
          </w:tcPr>
          <w:p w:rsidR="005C6668" w:rsidRDefault="005C6668" w:rsidP="00E635F5">
            <w:pPr>
              <w:spacing w:line="480" w:lineRule="auto"/>
              <w:rPr>
                <w:b/>
                <w:bCs/>
              </w:rPr>
            </w:pPr>
            <w:r>
              <w:rPr>
                <w:b/>
                <w:bCs/>
              </w:rPr>
              <w:t>Казакова Евгения Михайловна</w:t>
            </w:r>
          </w:p>
        </w:tc>
      </w:tr>
      <w:tr w:rsidR="005C6668" w:rsidTr="00BA7A3E">
        <w:trPr>
          <w:trHeight w:val="723"/>
        </w:trPr>
        <w:tc>
          <w:tcPr>
            <w:tcW w:w="3568" w:type="dxa"/>
          </w:tcPr>
          <w:p w:rsidR="005C6668" w:rsidRDefault="005C6668" w:rsidP="00E635F5">
            <w:pPr>
              <w:spacing w:line="480" w:lineRule="auto"/>
              <w:rPr>
                <w:b/>
                <w:bCs/>
              </w:rPr>
            </w:pPr>
            <w:r>
              <w:rPr>
                <w:b/>
                <w:bCs/>
              </w:rPr>
              <w:t>Врио главного бухгалтера</w:t>
            </w:r>
          </w:p>
        </w:tc>
        <w:tc>
          <w:tcPr>
            <w:tcW w:w="3344" w:type="dxa"/>
          </w:tcPr>
          <w:p w:rsidR="005C6668" w:rsidRDefault="005C6668" w:rsidP="00E635F5">
            <w:pPr>
              <w:spacing w:line="480" w:lineRule="auto"/>
              <w:rPr>
                <w:b/>
                <w:bCs/>
              </w:rPr>
            </w:pPr>
            <w:r>
              <w:rPr>
                <w:b/>
                <w:bCs/>
              </w:rPr>
              <w:t xml:space="preserve">   _______________________</w:t>
            </w:r>
          </w:p>
        </w:tc>
        <w:tc>
          <w:tcPr>
            <w:tcW w:w="3792" w:type="dxa"/>
          </w:tcPr>
          <w:p w:rsidR="005C6668" w:rsidRDefault="005C6668" w:rsidP="00E635F5">
            <w:pPr>
              <w:spacing w:line="480" w:lineRule="auto"/>
              <w:rPr>
                <w:b/>
                <w:bCs/>
              </w:rPr>
            </w:pPr>
            <w:r>
              <w:rPr>
                <w:b/>
                <w:bCs/>
              </w:rPr>
              <w:t>Душнева Евгения Ивановна</w:t>
            </w:r>
          </w:p>
        </w:tc>
      </w:tr>
    </w:tbl>
    <w:p w:rsidR="00E635F5" w:rsidRPr="00A00E9D" w:rsidRDefault="00E635F5" w:rsidP="00E635F5">
      <w:pPr>
        <w:spacing w:line="480" w:lineRule="auto"/>
        <w:rPr>
          <w:b/>
          <w:bCs/>
        </w:rPr>
      </w:pPr>
    </w:p>
    <w:p w:rsidR="00DB7542" w:rsidRDefault="00DB7542" w:rsidP="008A72D7">
      <w:pPr>
        <w:pStyle w:val="ae"/>
        <w:jc w:val="center"/>
        <w:rPr>
          <w:rFonts w:ascii="Times New Roman" w:eastAsia="Times New Roman" w:hAnsi="Times New Roman" w:cs="Times New Roman"/>
          <w:b w:val="0"/>
          <w:bCs w:val="0"/>
          <w:color w:val="auto"/>
          <w:sz w:val="24"/>
          <w:szCs w:val="24"/>
        </w:rPr>
      </w:pPr>
    </w:p>
    <w:p w:rsidR="00DB7542" w:rsidRDefault="00DB7542" w:rsidP="008A72D7">
      <w:pPr>
        <w:pStyle w:val="ae"/>
        <w:jc w:val="center"/>
        <w:rPr>
          <w:rFonts w:ascii="Times New Roman" w:eastAsia="Times New Roman" w:hAnsi="Times New Roman" w:cs="Times New Roman"/>
          <w:b w:val="0"/>
          <w:bCs w:val="0"/>
          <w:color w:val="auto"/>
          <w:sz w:val="24"/>
          <w:szCs w:val="24"/>
        </w:rPr>
      </w:pPr>
    </w:p>
    <w:p w:rsidR="00DB7542" w:rsidRPr="00DB7542" w:rsidRDefault="00DB7542" w:rsidP="00DB7542"/>
    <w:sdt>
      <w:sdtPr>
        <w:rPr>
          <w:rFonts w:ascii="Times New Roman" w:eastAsia="Times New Roman" w:hAnsi="Times New Roman" w:cs="Times New Roman"/>
          <w:b w:val="0"/>
          <w:bCs w:val="0"/>
          <w:color w:val="auto"/>
          <w:sz w:val="24"/>
          <w:szCs w:val="24"/>
        </w:rPr>
        <w:id w:val="742538738"/>
        <w:docPartObj>
          <w:docPartGallery w:val="Table of Contents"/>
          <w:docPartUnique/>
        </w:docPartObj>
      </w:sdtPr>
      <w:sdtContent>
        <w:p w:rsidR="0094110A" w:rsidRDefault="0094110A" w:rsidP="008A72D7">
          <w:pPr>
            <w:pStyle w:val="ae"/>
            <w:jc w:val="center"/>
            <w:rPr>
              <w:rFonts w:ascii="Times New Roman" w:hAnsi="Times New Roman" w:cs="Times New Roman"/>
              <w:sz w:val="24"/>
            </w:rPr>
          </w:pPr>
          <w:r w:rsidRPr="00BC7259">
            <w:rPr>
              <w:rFonts w:ascii="Times New Roman" w:hAnsi="Times New Roman" w:cs="Times New Roman"/>
              <w:sz w:val="24"/>
            </w:rPr>
            <w:t>Оглавление</w:t>
          </w:r>
        </w:p>
        <w:p w:rsidR="00BC7259" w:rsidRPr="00BC7259" w:rsidRDefault="00BC7259" w:rsidP="00BC7259"/>
        <w:p w:rsidR="0094110A" w:rsidRPr="00BC7259" w:rsidRDefault="0094110A">
          <w:pPr>
            <w:pStyle w:val="10"/>
            <w:tabs>
              <w:tab w:val="left" w:pos="440"/>
            </w:tabs>
            <w:rPr>
              <w:rFonts w:ascii="Times New Roman" w:hAnsi="Times New Roman" w:cs="Times New Roman"/>
              <w:noProof/>
              <w:sz w:val="24"/>
              <w:szCs w:val="28"/>
            </w:rPr>
          </w:pPr>
          <w:r w:rsidRPr="00BC7259">
            <w:rPr>
              <w:rFonts w:ascii="Times New Roman" w:hAnsi="Times New Roman" w:cs="Times New Roman"/>
              <w:sz w:val="24"/>
              <w:szCs w:val="28"/>
            </w:rPr>
            <w:fldChar w:fldCharType="begin"/>
          </w:r>
          <w:r w:rsidRPr="00BC7259">
            <w:rPr>
              <w:rFonts w:ascii="Times New Roman" w:hAnsi="Times New Roman" w:cs="Times New Roman"/>
              <w:sz w:val="24"/>
              <w:szCs w:val="28"/>
            </w:rPr>
            <w:instrText xml:space="preserve"> TOC \o "1-3" \h \z \u </w:instrText>
          </w:r>
          <w:r w:rsidRPr="00BC7259">
            <w:rPr>
              <w:rFonts w:ascii="Times New Roman" w:hAnsi="Times New Roman" w:cs="Times New Roman"/>
              <w:sz w:val="24"/>
              <w:szCs w:val="28"/>
            </w:rPr>
            <w:fldChar w:fldCharType="separate"/>
          </w:r>
          <w:hyperlink w:anchor="_Toc8226733" w:history="1">
            <w:r w:rsidRPr="00BC7259">
              <w:rPr>
                <w:rStyle w:val="a8"/>
                <w:rFonts w:ascii="Times New Roman" w:hAnsi="Times New Roman" w:cs="Times New Roman"/>
                <w:noProof/>
                <w:sz w:val="24"/>
                <w:szCs w:val="28"/>
              </w:rPr>
              <w:t>1.</w:t>
            </w:r>
            <w:r w:rsidRPr="00BC7259">
              <w:rPr>
                <w:rFonts w:ascii="Times New Roman" w:hAnsi="Times New Roman" w:cs="Times New Roman"/>
                <w:noProof/>
                <w:sz w:val="24"/>
                <w:szCs w:val="28"/>
              </w:rPr>
              <w:tab/>
            </w:r>
            <w:r w:rsidRPr="00BC7259">
              <w:rPr>
                <w:rStyle w:val="a8"/>
                <w:rFonts w:ascii="Times New Roman" w:hAnsi="Times New Roman" w:cs="Times New Roman"/>
                <w:noProof/>
                <w:sz w:val="24"/>
                <w:szCs w:val="28"/>
              </w:rPr>
              <w:t>Сведения об акционерном обществе</w:t>
            </w:r>
            <w:r w:rsidRPr="00BC7259">
              <w:rPr>
                <w:rFonts w:ascii="Times New Roman" w:hAnsi="Times New Roman" w:cs="Times New Roman"/>
                <w:noProof/>
                <w:webHidden/>
                <w:sz w:val="24"/>
                <w:szCs w:val="28"/>
              </w:rPr>
              <w:tab/>
            </w:r>
            <w:r w:rsidRPr="00BC7259">
              <w:rPr>
                <w:rFonts w:ascii="Times New Roman" w:hAnsi="Times New Roman" w:cs="Times New Roman"/>
                <w:noProof/>
                <w:webHidden/>
                <w:sz w:val="24"/>
                <w:szCs w:val="28"/>
              </w:rPr>
              <w:fldChar w:fldCharType="begin"/>
            </w:r>
            <w:r w:rsidRPr="00BC7259">
              <w:rPr>
                <w:rFonts w:ascii="Times New Roman" w:hAnsi="Times New Roman" w:cs="Times New Roman"/>
                <w:noProof/>
                <w:webHidden/>
                <w:sz w:val="24"/>
                <w:szCs w:val="28"/>
              </w:rPr>
              <w:instrText xml:space="preserve"> PAGEREF _Toc8226733 \h </w:instrText>
            </w:r>
            <w:r w:rsidRPr="00BC7259">
              <w:rPr>
                <w:rFonts w:ascii="Times New Roman" w:hAnsi="Times New Roman" w:cs="Times New Roman"/>
                <w:noProof/>
                <w:webHidden/>
                <w:sz w:val="24"/>
                <w:szCs w:val="28"/>
              </w:rPr>
            </w:r>
            <w:r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3</w:t>
            </w:r>
            <w:r w:rsidRPr="00BC7259">
              <w:rPr>
                <w:rFonts w:ascii="Times New Roman" w:hAnsi="Times New Roman" w:cs="Times New Roman"/>
                <w:noProof/>
                <w:webHidden/>
                <w:sz w:val="24"/>
                <w:szCs w:val="28"/>
              </w:rPr>
              <w:fldChar w:fldCharType="end"/>
            </w:r>
          </w:hyperlink>
        </w:p>
        <w:p w:rsidR="0094110A" w:rsidRPr="00BC7259" w:rsidRDefault="00D52F5C">
          <w:pPr>
            <w:pStyle w:val="10"/>
            <w:tabs>
              <w:tab w:val="left" w:pos="440"/>
            </w:tabs>
            <w:rPr>
              <w:rFonts w:ascii="Times New Roman" w:hAnsi="Times New Roman" w:cs="Times New Roman"/>
              <w:noProof/>
              <w:sz w:val="24"/>
              <w:szCs w:val="28"/>
            </w:rPr>
          </w:pPr>
          <w:hyperlink w:anchor="_Toc8226734" w:history="1">
            <w:r w:rsidR="0094110A" w:rsidRPr="00BC7259">
              <w:rPr>
                <w:rStyle w:val="a8"/>
                <w:rFonts w:ascii="Times New Roman" w:hAnsi="Times New Roman" w:cs="Times New Roman"/>
                <w:noProof/>
                <w:sz w:val="24"/>
                <w:szCs w:val="28"/>
              </w:rPr>
              <w:t>2.</w:t>
            </w:r>
            <w:r w:rsidR="0094110A" w:rsidRPr="00BC7259">
              <w:rPr>
                <w:rFonts w:ascii="Times New Roman" w:hAnsi="Times New Roman" w:cs="Times New Roman"/>
                <w:noProof/>
                <w:sz w:val="24"/>
                <w:szCs w:val="28"/>
              </w:rPr>
              <w:tab/>
            </w:r>
            <w:r w:rsidR="0094110A" w:rsidRPr="00BC7259">
              <w:rPr>
                <w:rStyle w:val="a8"/>
                <w:rFonts w:ascii="Times New Roman" w:hAnsi="Times New Roman" w:cs="Times New Roman"/>
                <w:noProof/>
                <w:sz w:val="24"/>
                <w:szCs w:val="28"/>
              </w:rPr>
              <w:t>Положение Общества в отрасли</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4</w:t>
            </w:r>
            <w:r w:rsidR="0094110A" w:rsidRPr="00BC7259">
              <w:rPr>
                <w:rFonts w:ascii="Times New Roman" w:hAnsi="Times New Roman" w:cs="Times New Roman"/>
                <w:noProof/>
                <w:webHidden/>
                <w:sz w:val="24"/>
                <w:szCs w:val="28"/>
              </w:rPr>
              <w:fldChar w:fldCharType="end"/>
            </w:r>
          </w:hyperlink>
        </w:p>
        <w:p w:rsidR="0094110A" w:rsidRPr="00BC7259" w:rsidRDefault="00D52F5C" w:rsidP="00754B27">
          <w:pPr>
            <w:pStyle w:val="10"/>
            <w:tabs>
              <w:tab w:val="left" w:pos="440"/>
            </w:tabs>
            <w:rPr>
              <w:rFonts w:ascii="Times New Roman" w:hAnsi="Times New Roman" w:cs="Times New Roman"/>
              <w:noProof/>
              <w:sz w:val="24"/>
              <w:szCs w:val="28"/>
            </w:rPr>
          </w:pPr>
          <w:hyperlink w:anchor="_Toc8226735" w:history="1">
            <w:r w:rsidR="0094110A" w:rsidRPr="00BC7259">
              <w:rPr>
                <w:rStyle w:val="a8"/>
                <w:rFonts w:ascii="Times New Roman" w:hAnsi="Times New Roman" w:cs="Times New Roman"/>
                <w:noProof/>
                <w:sz w:val="24"/>
                <w:szCs w:val="28"/>
              </w:rPr>
              <w:t>3.</w:t>
            </w:r>
            <w:r w:rsidR="0094110A" w:rsidRPr="00BC7259">
              <w:rPr>
                <w:rFonts w:ascii="Times New Roman" w:hAnsi="Times New Roman" w:cs="Times New Roman"/>
                <w:noProof/>
                <w:sz w:val="24"/>
                <w:szCs w:val="28"/>
              </w:rPr>
              <w:tab/>
            </w:r>
            <w:r w:rsidR="0094110A" w:rsidRPr="00BC7259">
              <w:rPr>
                <w:rStyle w:val="a8"/>
                <w:rFonts w:ascii="Times New Roman" w:hAnsi="Times New Roman" w:cs="Times New Roman"/>
                <w:noProof/>
                <w:sz w:val="24"/>
                <w:szCs w:val="28"/>
              </w:rPr>
              <w:t>Отчет Совета директоров о результатах развития</w:t>
            </w:r>
            <w:r w:rsidR="0094110A" w:rsidRPr="00BC7259">
              <w:rPr>
                <w:rFonts w:ascii="Times New Roman" w:hAnsi="Times New Roman" w:cs="Times New Roman"/>
                <w:noProof/>
                <w:webHidden/>
                <w:sz w:val="24"/>
                <w:szCs w:val="28"/>
              </w:rPr>
              <w:tab/>
            </w:r>
          </w:hyperlink>
          <w:r w:rsidR="00754B27" w:rsidRPr="00BC7259">
            <w:rPr>
              <w:rStyle w:val="a8"/>
              <w:rFonts w:ascii="Times New Roman" w:hAnsi="Times New Roman" w:cs="Times New Roman"/>
              <w:noProof/>
              <w:sz w:val="24"/>
              <w:szCs w:val="28"/>
            </w:rPr>
            <w:t xml:space="preserve"> </w:t>
          </w:r>
          <w:hyperlink w:anchor="_Toc8226736" w:history="1">
            <w:r w:rsidR="0094110A" w:rsidRPr="00BC7259">
              <w:rPr>
                <w:rStyle w:val="a8"/>
                <w:rFonts w:ascii="Times New Roman" w:hAnsi="Times New Roman" w:cs="Times New Roman"/>
                <w:noProof/>
                <w:sz w:val="24"/>
                <w:szCs w:val="28"/>
              </w:rPr>
              <w:t>Общества по приоритетным направлениям его деятельности</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_Toc8226736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6</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tabs>
              <w:tab w:val="left" w:pos="440"/>
            </w:tabs>
            <w:rPr>
              <w:rFonts w:ascii="Times New Roman" w:hAnsi="Times New Roman" w:cs="Times New Roman"/>
              <w:noProof/>
              <w:sz w:val="24"/>
              <w:szCs w:val="28"/>
            </w:rPr>
          </w:pPr>
          <w:hyperlink w:anchor="_Toc8226737" w:history="1">
            <w:r w:rsidR="0094110A" w:rsidRPr="00BC7259">
              <w:rPr>
                <w:rStyle w:val="a8"/>
                <w:rFonts w:ascii="Times New Roman" w:hAnsi="Times New Roman" w:cs="Times New Roman"/>
                <w:noProof/>
                <w:sz w:val="24"/>
                <w:szCs w:val="28"/>
              </w:rPr>
              <w:t>4.</w:t>
            </w:r>
            <w:r w:rsidR="0094110A" w:rsidRPr="00BC7259">
              <w:rPr>
                <w:rFonts w:ascii="Times New Roman" w:hAnsi="Times New Roman" w:cs="Times New Roman"/>
                <w:noProof/>
                <w:sz w:val="24"/>
                <w:szCs w:val="28"/>
              </w:rPr>
              <w:tab/>
            </w:r>
            <w:r w:rsidR="0094110A" w:rsidRPr="00BC7259">
              <w:rPr>
                <w:rStyle w:val="a8"/>
                <w:rFonts w:ascii="Times New Roman" w:hAnsi="Times New Roman" w:cs="Times New Roman"/>
                <w:noProof/>
                <w:sz w:val="24"/>
                <w:szCs w:val="28"/>
              </w:rPr>
              <w:t>Управление и контроль в Обществе</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_Toc8226737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6</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rPr>
              <w:rFonts w:ascii="Times New Roman" w:hAnsi="Times New Roman" w:cs="Times New Roman"/>
              <w:noProof/>
              <w:sz w:val="24"/>
              <w:szCs w:val="28"/>
            </w:rPr>
          </w:pPr>
          <w:hyperlink w:anchor="_Toc8226738" w:history="1">
            <w:r w:rsidR="0094110A" w:rsidRPr="00BC7259">
              <w:rPr>
                <w:rStyle w:val="a8"/>
                <w:rFonts w:ascii="Times New Roman" w:hAnsi="Times New Roman" w:cs="Times New Roman"/>
                <w:noProof/>
                <w:sz w:val="24"/>
                <w:szCs w:val="28"/>
              </w:rPr>
              <w:t>4.1. Акционер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_Toc8226738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6</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rPr>
              <w:rFonts w:ascii="Times New Roman" w:hAnsi="Times New Roman" w:cs="Times New Roman"/>
              <w:noProof/>
              <w:sz w:val="24"/>
              <w:szCs w:val="28"/>
            </w:rPr>
          </w:pPr>
          <w:hyperlink w:anchor="_Toc8226739" w:history="1">
            <w:r w:rsidR="0094110A" w:rsidRPr="00BC7259">
              <w:rPr>
                <w:rStyle w:val="a8"/>
                <w:rFonts w:ascii="Times New Roman" w:hAnsi="Times New Roman" w:cs="Times New Roman"/>
                <w:noProof/>
                <w:sz w:val="24"/>
                <w:szCs w:val="28"/>
              </w:rPr>
              <w:t>4.2. Совет директоров (наблюдательный совет) акционерного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_Toc8226739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7</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rPr>
              <w:rFonts w:ascii="Times New Roman" w:hAnsi="Times New Roman" w:cs="Times New Roman"/>
              <w:noProof/>
              <w:sz w:val="24"/>
              <w:szCs w:val="28"/>
            </w:rPr>
          </w:pPr>
          <w:hyperlink w:anchor="_Toc8226740" w:history="1">
            <w:r w:rsidR="0094110A" w:rsidRPr="00BC7259">
              <w:rPr>
                <w:rStyle w:val="a8"/>
                <w:rFonts w:ascii="Times New Roman" w:hAnsi="Times New Roman" w:cs="Times New Roman"/>
                <w:noProof/>
                <w:sz w:val="24"/>
                <w:szCs w:val="28"/>
              </w:rPr>
              <w:t>4.3. Состав исполнительных органов Общества  и размер их вознаграждения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_Toc8226740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8</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rPr>
              <w:rFonts w:ascii="Times New Roman" w:hAnsi="Times New Roman" w:cs="Times New Roman"/>
              <w:noProof/>
              <w:sz w:val="24"/>
              <w:szCs w:val="28"/>
            </w:rPr>
          </w:pPr>
          <w:hyperlink w:anchor="_Toc8226741" w:history="1">
            <w:r w:rsidR="0094110A" w:rsidRPr="00BC7259">
              <w:rPr>
                <w:rStyle w:val="a8"/>
                <w:rFonts w:ascii="Times New Roman" w:hAnsi="Times New Roman" w:cs="Times New Roman"/>
                <w:noProof/>
                <w:sz w:val="24"/>
                <w:szCs w:val="28"/>
              </w:rPr>
              <w:t>4.4. Система внутреннего контроля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_Toc8226741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9</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tabs>
              <w:tab w:val="left" w:pos="440"/>
            </w:tabs>
            <w:rPr>
              <w:rFonts w:ascii="Times New Roman" w:hAnsi="Times New Roman" w:cs="Times New Roman"/>
              <w:noProof/>
              <w:sz w:val="24"/>
              <w:szCs w:val="28"/>
            </w:rPr>
          </w:pPr>
          <w:hyperlink w:anchor="_Toc8226742" w:history="1">
            <w:r w:rsidR="0094110A" w:rsidRPr="00BC7259">
              <w:rPr>
                <w:rStyle w:val="a8"/>
                <w:rFonts w:ascii="Times New Roman" w:hAnsi="Times New Roman" w:cs="Times New Roman"/>
                <w:noProof/>
                <w:sz w:val="24"/>
                <w:szCs w:val="28"/>
              </w:rPr>
              <w:t>5.</w:t>
            </w:r>
            <w:r w:rsidR="0094110A" w:rsidRPr="00BC7259">
              <w:rPr>
                <w:rFonts w:ascii="Times New Roman" w:hAnsi="Times New Roman" w:cs="Times New Roman"/>
                <w:noProof/>
                <w:sz w:val="24"/>
                <w:szCs w:val="28"/>
              </w:rPr>
              <w:tab/>
            </w:r>
            <w:r w:rsidR="0094110A" w:rsidRPr="00BC7259">
              <w:rPr>
                <w:rStyle w:val="a8"/>
                <w:rFonts w:ascii="Times New Roman" w:hAnsi="Times New Roman" w:cs="Times New Roman"/>
                <w:noProof/>
                <w:sz w:val="24"/>
                <w:szCs w:val="28"/>
              </w:rPr>
              <w:t>Структура акционерного капитала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_Toc8226742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10</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tabs>
              <w:tab w:val="left" w:pos="440"/>
            </w:tabs>
            <w:rPr>
              <w:rFonts w:ascii="Times New Roman" w:hAnsi="Times New Roman" w:cs="Times New Roman"/>
              <w:noProof/>
              <w:sz w:val="24"/>
              <w:szCs w:val="28"/>
            </w:rPr>
          </w:pPr>
          <w:hyperlink w:anchor="_Toc8226743" w:history="1">
            <w:r w:rsidR="0094110A" w:rsidRPr="00BC7259">
              <w:rPr>
                <w:rStyle w:val="a8"/>
                <w:rFonts w:ascii="Times New Roman" w:hAnsi="Times New Roman" w:cs="Times New Roman"/>
                <w:noProof/>
                <w:sz w:val="24"/>
                <w:szCs w:val="28"/>
              </w:rPr>
              <w:t>6.</w:t>
            </w:r>
            <w:r w:rsidR="0094110A" w:rsidRPr="00BC7259">
              <w:rPr>
                <w:rFonts w:ascii="Times New Roman" w:hAnsi="Times New Roman" w:cs="Times New Roman"/>
                <w:noProof/>
                <w:sz w:val="24"/>
                <w:szCs w:val="28"/>
              </w:rPr>
              <w:tab/>
            </w:r>
            <w:r w:rsidR="0094110A" w:rsidRPr="00BC7259">
              <w:rPr>
                <w:rStyle w:val="a8"/>
                <w:rFonts w:ascii="Times New Roman" w:hAnsi="Times New Roman" w:cs="Times New Roman"/>
                <w:noProof/>
                <w:sz w:val="24"/>
                <w:szCs w:val="28"/>
              </w:rPr>
              <w:t>Финансы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_Toc8226743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10</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rPr>
              <w:rFonts w:ascii="Times New Roman" w:hAnsi="Times New Roman" w:cs="Times New Roman"/>
              <w:noProof/>
              <w:sz w:val="24"/>
              <w:szCs w:val="28"/>
            </w:rPr>
          </w:pPr>
          <w:hyperlink w:anchor="_Toc8226744" w:history="1">
            <w:r w:rsidR="0094110A" w:rsidRPr="00BC7259">
              <w:rPr>
                <w:rStyle w:val="a8"/>
                <w:rFonts w:ascii="Times New Roman" w:hAnsi="Times New Roman" w:cs="Times New Roman"/>
                <w:noProof/>
                <w:sz w:val="24"/>
                <w:szCs w:val="28"/>
              </w:rPr>
              <w:t>6.1. Показатели  по доходам, расходам и прибыли от продаж по основным видам услуг, оказываемым Обществом</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10</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rPr>
              <w:rFonts w:ascii="Times New Roman" w:hAnsi="Times New Roman" w:cs="Times New Roman"/>
              <w:noProof/>
              <w:sz w:val="24"/>
              <w:szCs w:val="28"/>
            </w:rPr>
          </w:pPr>
          <w:hyperlink w:anchor="_Toc8226745" w:history="1">
            <w:r w:rsidR="0094110A" w:rsidRPr="00BC7259">
              <w:rPr>
                <w:rStyle w:val="a8"/>
                <w:rFonts w:ascii="Times New Roman" w:hAnsi="Times New Roman" w:cs="Times New Roman"/>
                <w:noProof/>
                <w:sz w:val="24"/>
                <w:szCs w:val="28"/>
              </w:rPr>
              <w:t>6.2. Анализ финансового состояния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_Toc8226745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10</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rPr>
              <w:rFonts w:ascii="Times New Roman" w:hAnsi="Times New Roman" w:cs="Times New Roman"/>
              <w:noProof/>
              <w:sz w:val="24"/>
              <w:szCs w:val="28"/>
            </w:rPr>
          </w:pPr>
          <w:hyperlink w:anchor="_Toc8226753" w:history="1">
            <w:r w:rsidR="0094110A" w:rsidRPr="00BC7259">
              <w:rPr>
                <w:rStyle w:val="a8"/>
                <w:rFonts w:ascii="Times New Roman" w:hAnsi="Times New Roman" w:cs="Times New Roman"/>
                <w:noProof/>
                <w:sz w:val="24"/>
                <w:szCs w:val="28"/>
              </w:rPr>
              <w:t>6.3. Выводы по результатам анализа финансового состояния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_Toc8226753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18</w:t>
            </w:r>
            <w:r w:rsidR="0094110A" w:rsidRPr="00BC7259">
              <w:rPr>
                <w:rFonts w:ascii="Times New Roman" w:hAnsi="Times New Roman" w:cs="Times New Roman"/>
                <w:noProof/>
                <w:webHidden/>
                <w:sz w:val="24"/>
                <w:szCs w:val="28"/>
              </w:rPr>
              <w:fldChar w:fldCharType="end"/>
            </w:r>
          </w:hyperlink>
        </w:p>
        <w:p w:rsidR="0094110A" w:rsidRPr="00BC7259" w:rsidRDefault="00D52F5C">
          <w:pPr>
            <w:pStyle w:val="10"/>
            <w:rPr>
              <w:rFonts w:ascii="Times New Roman" w:hAnsi="Times New Roman" w:cs="Times New Roman"/>
              <w:noProof/>
              <w:sz w:val="24"/>
              <w:szCs w:val="28"/>
            </w:rPr>
          </w:pPr>
          <w:hyperlink w:anchor="_Toc8226754" w:history="1">
            <w:r w:rsidR="0094110A" w:rsidRPr="00BC7259">
              <w:rPr>
                <w:rStyle w:val="a8"/>
                <w:rFonts w:ascii="Times New Roman" w:hAnsi="Times New Roman" w:cs="Times New Roman"/>
                <w:noProof/>
                <w:sz w:val="24"/>
                <w:szCs w:val="28"/>
              </w:rPr>
              <w:t>7. Крупные сделки и сделки с заинтересованностью</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_Toc8226754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sidR="00EE2510">
              <w:rPr>
                <w:rFonts w:ascii="Times New Roman" w:hAnsi="Times New Roman" w:cs="Times New Roman"/>
                <w:noProof/>
                <w:webHidden/>
                <w:sz w:val="24"/>
                <w:szCs w:val="28"/>
              </w:rPr>
              <w:t>18</w:t>
            </w:r>
            <w:r w:rsidR="0094110A" w:rsidRPr="00BC7259">
              <w:rPr>
                <w:rFonts w:ascii="Times New Roman" w:hAnsi="Times New Roman" w:cs="Times New Roman"/>
                <w:noProof/>
                <w:webHidden/>
                <w:sz w:val="24"/>
                <w:szCs w:val="28"/>
              </w:rPr>
              <w:fldChar w:fldCharType="end"/>
            </w:r>
          </w:hyperlink>
        </w:p>
        <w:p w:rsidR="0094110A" w:rsidRDefault="0094110A">
          <w:r w:rsidRPr="00BC7259">
            <w:rPr>
              <w:b/>
              <w:bCs/>
              <w:szCs w:val="28"/>
            </w:rPr>
            <w:fldChar w:fldCharType="end"/>
          </w:r>
        </w:p>
      </w:sdtContent>
    </w:sdt>
    <w:p w:rsidR="005339D8" w:rsidRPr="00A00E9D" w:rsidRDefault="00754B27" w:rsidP="00754B27">
      <w:pPr>
        <w:jc w:val="both"/>
      </w:pPr>
      <w:bookmarkStart w:id="8" w:name="_GoBack"/>
      <w:bookmarkEnd w:id="8"/>
      <w:r>
        <w:br w:type="column"/>
      </w:r>
    </w:p>
    <w:p w:rsidR="00696AB3" w:rsidRPr="00A00E9D" w:rsidRDefault="006A622A" w:rsidP="0073248B">
      <w:pPr>
        <w:pStyle w:val="1"/>
        <w:numPr>
          <w:ilvl w:val="0"/>
          <w:numId w:val="21"/>
        </w:numPr>
        <w:jc w:val="center"/>
        <w:rPr>
          <w:rFonts w:ascii="Times New Roman" w:hAnsi="Times New Roman" w:cs="Times New Roman"/>
          <w:sz w:val="24"/>
          <w:szCs w:val="24"/>
        </w:rPr>
      </w:pPr>
      <w:bookmarkStart w:id="9" w:name="_Toc8226733"/>
      <w:r w:rsidRPr="00A00E9D">
        <w:rPr>
          <w:rFonts w:ascii="Times New Roman" w:hAnsi="Times New Roman" w:cs="Times New Roman"/>
          <w:sz w:val="24"/>
          <w:szCs w:val="24"/>
        </w:rPr>
        <w:t>Сведения об акционерном обществе</w:t>
      </w:r>
      <w:bookmarkEnd w:id="9"/>
    </w:p>
    <w:p w:rsidR="00397CDD" w:rsidRPr="00A00E9D" w:rsidRDefault="00DC50C9" w:rsidP="00A00E9D">
      <w:pPr>
        <w:ind w:firstLine="709"/>
        <w:jc w:val="both"/>
        <w:rPr>
          <w:color w:val="000000"/>
        </w:rPr>
      </w:pPr>
      <w:r w:rsidRPr="00A00E9D">
        <w:rPr>
          <w:color w:val="000000"/>
        </w:rPr>
        <w:t>Акционерное общество «Гостиничный комплекс «Русь»</w:t>
      </w:r>
      <w:r w:rsidR="006A622A" w:rsidRPr="00A00E9D">
        <w:rPr>
          <w:color w:val="000000"/>
        </w:rPr>
        <w:t xml:space="preserve"> (далее – Общество)</w:t>
      </w:r>
      <w:r w:rsidRPr="00A00E9D">
        <w:rPr>
          <w:color w:val="000000"/>
        </w:rPr>
        <w:t>, учреждено на основании приказа Комитета по управлению государственным имуществом Иркутской области (Министерство    имущественных отношений Иркутской области) от 15 декабря 2006 года № 67/</w:t>
      </w:r>
      <w:proofErr w:type="gramStart"/>
      <w:r w:rsidRPr="00A00E9D">
        <w:rPr>
          <w:color w:val="000000"/>
        </w:rPr>
        <w:t>п</w:t>
      </w:r>
      <w:proofErr w:type="gramEnd"/>
      <w:r w:rsidRPr="00A00E9D">
        <w:rPr>
          <w:color w:val="000000"/>
        </w:rPr>
        <w:t xml:space="preserve"> «О приватизации областного государственного унитарного предприятия «Гостиничный комплекс «Русь»</w:t>
      </w:r>
      <w:r w:rsidR="00397CDD" w:rsidRPr="00A00E9D">
        <w:rPr>
          <w:color w:val="000000"/>
        </w:rPr>
        <w:t>.</w:t>
      </w:r>
    </w:p>
    <w:p w:rsidR="00397CDD" w:rsidRPr="00A00E9D" w:rsidRDefault="00A00E9D" w:rsidP="00A00E9D">
      <w:pPr>
        <w:tabs>
          <w:tab w:val="left" w:pos="6120"/>
        </w:tabs>
        <w:ind w:right="25"/>
        <w:jc w:val="both"/>
        <w:rPr>
          <w:color w:val="000000"/>
        </w:rPr>
      </w:pPr>
      <w:r>
        <w:rPr>
          <w:color w:val="000000"/>
        </w:rPr>
        <w:t xml:space="preserve">            </w:t>
      </w:r>
      <w:r w:rsidR="00397CDD" w:rsidRPr="00A00E9D">
        <w:rPr>
          <w:color w:val="000000"/>
        </w:rPr>
        <w:t xml:space="preserve">В соответствии с Федеральным законом от 08.08.2001 №129-ФЗ «О государственной регистрации юридических лиц» Общество внесено в Единый государственный реестр юридических лиц за основным государственным регистрационным номером 1073811000010 (свидетельство серии 38 № 002392952 от 09.01.2007), ИНН 3811107247, КПП 380801001 в Инспекции Федеральной налоговой службы по </w:t>
      </w:r>
      <w:r w:rsidR="00397CDD" w:rsidRPr="00A00E9D">
        <w:t>Правобережному округу г. Иркутска.</w:t>
      </w:r>
    </w:p>
    <w:p w:rsidR="00DC50C9" w:rsidRPr="00A00E9D" w:rsidRDefault="00A00E9D" w:rsidP="005B763F">
      <w:pPr>
        <w:jc w:val="both"/>
        <w:rPr>
          <w:color w:val="000000"/>
        </w:rPr>
      </w:pPr>
      <w:r>
        <w:rPr>
          <w:color w:val="000000"/>
        </w:rPr>
        <w:t xml:space="preserve">            </w:t>
      </w:r>
      <w:r w:rsidR="006A622A" w:rsidRPr="00A00E9D">
        <w:rPr>
          <w:color w:val="000000"/>
        </w:rPr>
        <w:t xml:space="preserve">Учредитель </w:t>
      </w:r>
      <w:r w:rsidR="00731B68" w:rsidRPr="00A00E9D">
        <w:rPr>
          <w:color w:val="000000"/>
        </w:rPr>
        <w:t>Обществ</w:t>
      </w:r>
      <w:r w:rsidR="006A622A" w:rsidRPr="00A00E9D">
        <w:rPr>
          <w:color w:val="000000"/>
        </w:rPr>
        <w:t>а</w:t>
      </w:r>
      <w:r w:rsidR="00DC50C9" w:rsidRPr="00A00E9D">
        <w:rPr>
          <w:color w:val="000000"/>
        </w:rPr>
        <w:t>: субъект Российской Федерации — в лице  Министерства   имущественных отношений Иркутской области.</w:t>
      </w:r>
    </w:p>
    <w:p w:rsidR="00DC50C9" w:rsidRPr="00A00E9D" w:rsidRDefault="00DC50C9" w:rsidP="00F01355">
      <w:pPr>
        <w:jc w:val="both"/>
        <w:rPr>
          <w:color w:val="000000"/>
        </w:rPr>
      </w:pPr>
      <w:r w:rsidRPr="00A00E9D">
        <w:rPr>
          <w:color w:val="000000"/>
        </w:rPr>
        <w:t xml:space="preserve">Акционер </w:t>
      </w:r>
      <w:r w:rsidR="00731B68" w:rsidRPr="00A00E9D">
        <w:rPr>
          <w:color w:val="000000"/>
        </w:rPr>
        <w:t xml:space="preserve">Общества </w:t>
      </w:r>
      <w:r w:rsidRPr="00A00E9D">
        <w:rPr>
          <w:color w:val="000000"/>
        </w:rPr>
        <w:t xml:space="preserve"> </w:t>
      </w:r>
      <w:r w:rsidR="00731B68" w:rsidRPr="00A00E9D">
        <w:rPr>
          <w:color w:val="000000"/>
        </w:rPr>
        <w:t>–</w:t>
      </w:r>
      <w:r w:rsidRPr="00A00E9D">
        <w:rPr>
          <w:color w:val="000000"/>
        </w:rPr>
        <w:t xml:space="preserve"> Министерство    имущественных отношений Иркутской области. (100 % акций).</w:t>
      </w:r>
    </w:p>
    <w:p w:rsidR="00E97472" w:rsidRPr="00A00E9D" w:rsidRDefault="00E97472" w:rsidP="00E97472">
      <w:pPr>
        <w:ind w:firstLine="708"/>
        <w:jc w:val="both"/>
        <w:rPr>
          <w:color w:val="000000"/>
        </w:rPr>
      </w:pPr>
      <w:r w:rsidRPr="00A00E9D">
        <w:rPr>
          <w:color w:val="000000"/>
        </w:rPr>
        <w:t>Место нахождения Общества: 664025, г. Иркутск, ул. Свердлова, дом 19.</w:t>
      </w:r>
    </w:p>
    <w:p w:rsidR="00E97472" w:rsidRPr="00A00E9D" w:rsidRDefault="00E97472" w:rsidP="00E97472">
      <w:pPr>
        <w:ind w:firstLine="708"/>
        <w:jc w:val="both"/>
        <w:rPr>
          <w:color w:val="000000"/>
        </w:rPr>
      </w:pPr>
      <w:r w:rsidRPr="00A00E9D">
        <w:rPr>
          <w:color w:val="000000"/>
        </w:rPr>
        <w:t xml:space="preserve">Телефон: (3952) </w:t>
      </w:r>
      <w:r w:rsidR="005C54B7" w:rsidRPr="00A00E9D">
        <w:rPr>
          <w:color w:val="000000"/>
        </w:rPr>
        <w:t xml:space="preserve">43-63-64 </w:t>
      </w:r>
      <w:r w:rsidRPr="00A00E9D">
        <w:rPr>
          <w:color w:val="000000"/>
        </w:rPr>
        <w:t xml:space="preserve"> </w:t>
      </w:r>
    </w:p>
    <w:p w:rsidR="0094110A" w:rsidRDefault="005C54B7" w:rsidP="0094110A">
      <w:pPr>
        <w:ind w:firstLine="708"/>
        <w:jc w:val="both"/>
        <w:rPr>
          <w:color w:val="000000"/>
        </w:rPr>
      </w:pPr>
      <w:r w:rsidRPr="00A00E9D">
        <w:rPr>
          <w:color w:val="000000"/>
        </w:rPr>
        <w:t>E-</w:t>
      </w:r>
      <w:proofErr w:type="spellStart"/>
      <w:r w:rsidRPr="00A00E9D">
        <w:rPr>
          <w:color w:val="000000"/>
        </w:rPr>
        <w:t>mail</w:t>
      </w:r>
      <w:proofErr w:type="spellEnd"/>
      <w:r w:rsidRPr="00A00E9D">
        <w:rPr>
          <w:color w:val="000000"/>
        </w:rPr>
        <w:t xml:space="preserve">: </w:t>
      </w:r>
      <w:r w:rsidRPr="00A00E9D">
        <w:rPr>
          <w:color w:val="000000"/>
          <w:lang w:val="en-US"/>
        </w:rPr>
        <w:t>director</w:t>
      </w:r>
      <w:r w:rsidR="00E97472" w:rsidRPr="00A00E9D">
        <w:rPr>
          <w:color w:val="000000"/>
        </w:rPr>
        <w:t>@</w:t>
      </w:r>
      <w:hyperlink r:id="rId9" w:history="1">
        <w:r w:rsidR="00E97472" w:rsidRPr="00A00E9D">
          <w:rPr>
            <w:color w:val="000000"/>
          </w:rPr>
          <w:t>rusbaikal.ru</w:t>
        </w:r>
      </w:hyperlink>
      <w:r w:rsidR="00E97472" w:rsidRPr="00A00E9D">
        <w:rPr>
          <w:color w:val="000000"/>
        </w:rPr>
        <w:t xml:space="preserve">   Веб-сайт в сети Интернет: </w:t>
      </w:r>
      <w:hyperlink r:id="rId10" w:history="1">
        <w:r w:rsidR="00E97472" w:rsidRPr="00A00E9D">
          <w:rPr>
            <w:color w:val="000000"/>
          </w:rPr>
          <w:t>www.rusbaikal.ru</w:t>
        </w:r>
      </w:hyperlink>
      <w:r w:rsidR="00733677" w:rsidRPr="00A00E9D">
        <w:rPr>
          <w:color w:val="000000"/>
        </w:rPr>
        <w:t>.</w:t>
      </w:r>
      <w:bookmarkStart w:id="10" w:name="_Toc420922780"/>
      <w:bookmarkStart w:id="11" w:name="_Toc420923056"/>
    </w:p>
    <w:p w:rsidR="00E97472" w:rsidRPr="00A00E9D" w:rsidRDefault="00E97472" w:rsidP="0094110A">
      <w:pPr>
        <w:ind w:firstLine="708"/>
        <w:jc w:val="both"/>
        <w:rPr>
          <w:color w:val="000000"/>
        </w:rPr>
      </w:pPr>
      <w:proofErr w:type="gramStart"/>
      <w:r w:rsidRPr="00A00E9D">
        <w:rPr>
          <w:color w:val="000000"/>
        </w:rPr>
        <w:t>Р</w:t>
      </w:r>
      <w:proofErr w:type="gramEnd"/>
      <w:r w:rsidRPr="00A00E9D">
        <w:rPr>
          <w:color w:val="000000"/>
        </w:rPr>
        <w:t xml:space="preserve">/счет: </w:t>
      </w:r>
      <w:proofErr w:type="gramStart"/>
      <w:r w:rsidRPr="00A00E9D">
        <w:rPr>
          <w:color w:val="000000"/>
        </w:rPr>
        <w:t>Р</w:t>
      </w:r>
      <w:proofErr w:type="gramEnd"/>
      <w:r w:rsidRPr="00A00E9D">
        <w:rPr>
          <w:color w:val="000000"/>
        </w:rPr>
        <w:t>/с 40702810123080000680 в Филиал «Новосибирский»</w:t>
      </w:r>
      <w:bookmarkEnd w:id="10"/>
      <w:bookmarkEnd w:id="11"/>
      <w:r w:rsidRPr="00A00E9D">
        <w:rPr>
          <w:color w:val="000000"/>
        </w:rPr>
        <w:t xml:space="preserve"> </w:t>
      </w:r>
      <w:r w:rsidR="00733677" w:rsidRPr="00A00E9D">
        <w:rPr>
          <w:color w:val="000000"/>
        </w:rPr>
        <w:t>АО «АЛЬФА-БАНК».</w:t>
      </w:r>
    </w:p>
    <w:p w:rsidR="00E97472" w:rsidRPr="00A00E9D" w:rsidRDefault="00E97472" w:rsidP="00E97472">
      <w:pPr>
        <w:ind w:firstLine="708"/>
        <w:jc w:val="both"/>
        <w:rPr>
          <w:color w:val="000000"/>
        </w:rPr>
      </w:pPr>
      <w:r w:rsidRPr="00A00E9D">
        <w:rPr>
          <w:color w:val="000000"/>
        </w:rPr>
        <w:t>Код   по  ОКПО: 53371765</w:t>
      </w:r>
      <w:r w:rsidR="00733677" w:rsidRPr="00A00E9D">
        <w:rPr>
          <w:color w:val="000000"/>
        </w:rPr>
        <w:t>.</w:t>
      </w:r>
      <w:r w:rsidRPr="00A00E9D">
        <w:rPr>
          <w:color w:val="000000"/>
        </w:rPr>
        <w:t xml:space="preserve">    </w:t>
      </w:r>
    </w:p>
    <w:p w:rsidR="00E97472" w:rsidRPr="00A00E9D" w:rsidRDefault="00E97472" w:rsidP="00E97472">
      <w:pPr>
        <w:ind w:firstLine="708"/>
        <w:jc w:val="both"/>
        <w:rPr>
          <w:color w:val="000000"/>
        </w:rPr>
      </w:pPr>
      <w:r w:rsidRPr="00A00E9D">
        <w:rPr>
          <w:color w:val="000000"/>
        </w:rPr>
        <w:t>Код   по  ОКВЭД (ОКОНХ): 55.1</w:t>
      </w:r>
      <w:r w:rsidR="00A27722">
        <w:rPr>
          <w:color w:val="000000"/>
        </w:rPr>
        <w:t>0</w:t>
      </w:r>
      <w:r w:rsidR="00733677" w:rsidRPr="00A00E9D">
        <w:rPr>
          <w:color w:val="000000"/>
        </w:rPr>
        <w:t>.</w:t>
      </w:r>
    </w:p>
    <w:p w:rsidR="00E97472" w:rsidRPr="00A00E9D" w:rsidRDefault="00E97472" w:rsidP="005B763F">
      <w:pPr>
        <w:pStyle w:val="a5"/>
        <w:spacing w:before="0" w:beforeAutospacing="0" w:after="0" w:afterAutospacing="0"/>
        <w:ind w:firstLine="709"/>
        <w:jc w:val="both"/>
        <w:rPr>
          <w:rFonts w:ascii="Times New Roman" w:hAnsi="Times New Roman"/>
          <w:sz w:val="24"/>
          <w:szCs w:val="24"/>
        </w:rPr>
      </w:pPr>
      <w:r w:rsidRPr="00631B1B">
        <w:rPr>
          <w:rFonts w:ascii="Times New Roman" w:hAnsi="Times New Roman"/>
          <w:sz w:val="24"/>
          <w:szCs w:val="24"/>
        </w:rPr>
        <w:t>Численность персонала на 31 дека</w:t>
      </w:r>
      <w:r w:rsidR="00C26654" w:rsidRPr="00631B1B">
        <w:rPr>
          <w:rFonts w:ascii="Times New Roman" w:hAnsi="Times New Roman"/>
          <w:sz w:val="24"/>
          <w:szCs w:val="24"/>
        </w:rPr>
        <w:t>бря 202</w:t>
      </w:r>
      <w:r w:rsidR="00631B1B" w:rsidRPr="00631B1B">
        <w:rPr>
          <w:rFonts w:ascii="Times New Roman" w:hAnsi="Times New Roman"/>
          <w:sz w:val="24"/>
          <w:szCs w:val="24"/>
        </w:rPr>
        <w:t>2</w:t>
      </w:r>
      <w:r w:rsidR="00A00E9D" w:rsidRPr="00631B1B">
        <w:rPr>
          <w:rFonts w:ascii="Times New Roman" w:hAnsi="Times New Roman"/>
          <w:sz w:val="24"/>
          <w:szCs w:val="24"/>
        </w:rPr>
        <w:t xml:space="preserve"> года  </w:t>
      </w:r>
      <w:r w:rsidR="00F51985" w:rsidRPr="00631B1B">
        <w:rPr>
          <w:rFonts w:ascii="Times New Roman" w:hAnsi="Times New Roman"/>
          <w:sz w:val="24"/>
          <w:szCs w:val="24"/>
        </w:rPr>
        <w:t>36</w:t>
      </w:r>
      <w:r w:rsidRPr="00631B1B">
        <w:rPr>
          <w:rFonts w:ascii="Times New Roman" w:hAnsi="Times New Roman"/>
          <w:sz w:val="24"/>
          <w:szCs w:val="24"/>
        </w:rPr>
        <w:t xml:space="preserve"> человек.</w:t>
      </w:r>
    </w:p>
    <w:p w:rsidR="008E1884" w:rsidRPr="00A00E9D" w:rsidRDefault="00DC50C9" w:rsidP="005B763F">
      <w:pPr>
        <w:pStyle w:val="a5"/>
        <w:spacing w:before="0" w:beforeAutospacing="0" w:after="0" w:afterAutospacing="0"/>
        <w:ind w:firstLine="709"/>
        <w:jc w:val="both"/>
        <w:rPr>
          <w:rFonts w:ascii="Times New Roman" w:hAnsi="Times New Roman"/>
          <w:sz w:val="24"/>
          <w:szCs w:val="24"/>
        </w:rPr>
      </w:pPr>
      <w:r w:rsidRPr="00A00E9D">
        <w:rPr>
          <w:rFonts w:ascii="Times New Roman" w:hAnsi="Times New Roman"/>
          <w:sz w:val="24"/>
          <w:szCs w:val="24"/>
        </w:rPr>
        <w:t xml:space="preserve">Уставный капитал </w:t>
      </w:r>
      <w:r w:rsidR="00731B68" w:rsidRPr="00A00E9D">
        <w:rPr>
          <w:rFonts w:ascii="Times New Roman" w:hAnsi="Times New Roman"/>
          <w:sz w:val="24"/>
          <w:szCs w:val="24"/>
        </w:rPr>
        <w:t xml:space="preserve">Общества </w:t>
      </w:r>
      <w:r w:rsidRPr="00A00E9D">
        <w:rPr>
          <w:rFonts w:ascii="Times New Roman" w:hAnsi="Times New Roman"/>
          <w:sz w:val="24"/>
          <w:szCs w:val="24"/>
        </w:rPr>
        <w:t>на 31 декабря 20</w:t>
      </w:r>
      <w:r w:rsidR="00C26654">
        <w:rPr>
          <w:rFonts w:ascii="Times New Roman" w:hAnsi="Times New Roman"/>
          <w:sz w:val="24"/>
          <w:szCs w:val="24"/>
        </w:rPr>
        <w:t>2</w:t>
      </w:r>
      <w:r w:rsidR="00BE48D3">
        <w:rPr>
          <w:rFonts w:ascii="Times New Roman" w:hAnsi="Times New Roman"/>
          <w:sz w:val="24"/>
          <w:szCs w:val="24"/>
        </w:rPr>
        <w:t>2</w:t>
      </w:r>
      <w:r w:rsidRPr="00A00E9D">
        <w:rPr>
          <w:rFonts w:ascii="Times New Roman" w:hAnsi="Times New Roman"/>
          <w:sz w:val="24"/>
          <w:szCs w:val="24"/>
        </w:rPr>
        <w:t xml:space="preserve"> год</w:t>
      </w:r>
      <w:r w:rsidR="00A00E9D">
        <w:rPr>
          <w:rFonts w:ascii="Times New Roman" w:hAnsi="Times New Roman"/>
          <w:sz w:val="24"/>
          <w:szCs w:val="24"/>
        </w:rPr>
        <w:t>а</w:t>
      </w:r>
      <w:r w:rsidRPr="00A00E9D">
        <w:rPr>
          <w:rFonts w:ascii="Times New Roman" w:hAnsi="Times New Roman"/>
          <w:sz w:val="24"/>
          <w:szCs w:val="24"/>
        </w:rPr>
        <w:t xml:space="preserve"> составляется из номинальной стоимости </w:t>
      </w:r>
      <w:proofErr w:type="gramStart"/>
      <w:r w:rsidRPr="00A00E9D">
        <w:rPr>
          <w:rFonts w:ascii="Times New Roman" w:hAnsi="Times New Roman"/>
          <w:sz w:val="24"/>
          <w:szCs w:val="24"/>
        </w:rPr>
        <w:t>акций, приобретенных акционером и составляет</w:t>
      </w:r>
      <w:proofErr w:type="gramEnd"/>
      <w:r w:rsidRPr="00A00E9D">
        <w:rPr>
          <w:rFonts w:ascii="Times New Roman" w:hAnsi="Times New Roman"/>
          <w:sz w:val="24"/>
          <w:szCs w:val="24"/>
        </w:rPr>
        <w:t xml:space="preserve"> 41 415</w:t>
      </w:r>
      <w:r w:rsidR="008E1884" w:rsidRPr="00A00E9D">
        <w:rPr>
          <w:rFonts w:ascii="Times New Roman" w:hAnsi="Times New Roman"/>
          <w:sz w:val="24"/>
          <w:szCs w:val="24"/>
        </w:rPr>
        <w:t> </w:t>
      </w:r>
      <w:r w:rsidRPr="00A00E9D">
        <w:rPr>
          <w:rFonts w:ascii="Times New Roman" w:hAnsi="Times New Roman"/>
          <w:sz w:val="24"/>
          <w:szCs w:val="24"/>
        </w:rPr>
        <w:t>000</w:t>
      </w:r>
      <w:r w:rsidR="008E1884" w:rsidRPr="00A00E9D">
        <w:rPr>
          <w:rFonts w:ascii="Times New Roman" w:hAnsi="Times New Roman"/>
          <w:sz w:val="24"/>
          <w:szCs w:val="24"/>
        </w:rPr>
        <w:t xml:space="preserve"> (Сорок один миллион четыреста пятнадцать тысяч)</w:t>
      </w:r>
      <w:r w:rsidRPr="00A00E9D">
        <w:rPr>
          <w:rFonts w:ascii="Times New Roman" w:hAnsi="Times New Roman"/>
          <w:sz w:val="24"/>
          <w:szCs w:val="24"/>
        </w:rPr>
        <w:t xml:space="preserve"> рублей. </w:t>
      </w:r>
      <w:r w:rsidR="008E1884" w:rsidRPr="00A00E9D">
        <w:rPr>
          <w:rFonts w:ascii="Times New Roman" w:hAnsi="Times New Roman"/>
          <w:bCs/>
          <w:sz w:val="24"/>
          <w:szCs w:val="24"/>
        </w:rPr>
        <w:t>Государственный регистрационный номер акций 1-01-</w:t>
      </w:r>
      <w:r w:rsidR="008E1884" w:rsidRPr="00A00E9D">
        <w:rPr>
          <w:rFonts w:ascii="Times New Roman" w:hAnsi="Times New Roman"/>
          <w:sz w:val="24"/>
          <w:szCs w:val="24"/>
        </w:rPr>
        <w:t>22243-</w:t>
      </w:r>
      <w:r w:rsidR="008E1884" w:rsidRPr="00A00E9D">
        <w:rPr>
          <w:rFonts w:ascii="Times New Roman" w:hAnsi="Times New Roman"/>
          <w:sz w:val="24"/>
          <w:szCs w:val="24"/>
          <w:lang w:val="en-US"/>
        </w:rPr>
        <w:t>F</w:t>
      </w:r>
      <w:r w:rsidR="008E1884" w:rsidRPr="00A00E9D">
        <w:rPr>
          <w:rFonts w:ascii="Times New Roman" w:hAnsi="Times New Roman"/>
          <w:bCs/>
          <w:sz w:val="24"/>
          <w:szCs w:val="24"/>
        </w:rPr>
        <w:t>,</w:t>
      </w:r>
      <w:r w:rsidR="00733677" w:rsidRPr="00A00E9D">
        <w:rPr>
          <w:rFonts w:ascii="Times New Roman" w:hAnsi="Times New Roman"/>
          <w:bCs/>
          <w:sz w:val="24"/>
          <w:szCs w:val="24"/>
        </w:rPr>
        <w:t xml:space="preserve"> н</w:t>
      </w:r>
      <w:r w:rsidR="008E1884" w:rsidRPr="00A00E9D">
        <w:rPr>
          <w:rFonts w:ascii="Times New Roman" w:hAnsi="Times New Roman"/>
          <w:bCs/>
          <w:sz w:val="24"/>
          <w:szCs w:val="24"/>
        </w:rPr>
        <w:t>оминальная стоимость одной акции составляет 1 000 (Одна тысяча) рублей.</w:t>
      </w:r>
    </w:p>
    <w:p w:rsidR="00E97472" w:rsidRPr="00A00E9D" w:rsidRDefault="00E97472" w:rsidP="00A00E9D">
      <w:pPr>
        <w:ind w:firstLine="709"/>
        <w:jc w:val="both"/>
        <w:rPr>
          <w:bCs/>
        </w:rPr>
      </w:pPr>
      <w:r w:rsidRPr="00A00E9D">
        <w:rPr>
          <w:bCs/>
        </w:rPr>
        <w:t>Регистратором Общества является:</w:t>
      </w:r>
      <w:r w:rsidRPr="00A00E9D">
        <w:rPr>
          <w:b/>
          <w:bCs/>
        </w:rPr>
        <w:t xml:space="preserve"> </w:t>
      </w:r>
      <w:r w:rsidRPr="00A00E9D">
        <w:t>Закрытое акционерное общество «Профессиональный регистрационный центр»</w:t>
      </w:r>
      <w:r w:rsidR="00733677" w:rsidRPr="00A00E9D">
        <w:t>.</w:t>
      </w:r>
    </w:p>
    <w:p w:rsidR="00E97472" w:rsidRPr="00A00E9D" w:rsidRDefault="00A00E9D" w:rsidP="00F01355">
      <w:pPr>
        <w:pStyle w:val="af"/>
        <w:spacing w:after="0"/>
      </w:pPr>
      <w:r>
        <w:t xml:space="preserve">           </w:t>
      </w:r>
      <w:r w:rsidR="00F01355" w:rsidRPr="00A00E9D">
        <w:t xml:space="preserve"> </w:t>
      </w:r>
      <w:r w:rsidR="00E97472" w:rsidRPr="00A00E9D">
        <w:t>Место нахождения: 117452, г. Москва, Балаклавский проспект, дом 28 В</w:t>
      </w:r>
      <w:r w:rsidR="00733677" w:rsidRPr="00A00E9D">
        <w:t>.</w:t>
      </w:r>
    </w:p>
    <w:p w:rsidR="00E97472" w:rsidRPr="00A00E9D" w:rsidRDefault="00E97472" w:rsidP="00E97472">
      <w:pPr>
        <w:pStyle w:val="af"/>
        <w:spacing w:after="0"/>
        <w:ind w:firstLine="708"/>
      </w:pPr>
      <w:r w:rsidRPr="00A00E9D">
        <w:t>Почтовый адрес: 664003, г. Иркутск, а/я-19</w:t>
      </w:r>
      <w:r w:rsidR="00733677" w:rsidRPr="00A00E9D">
        <w:t>.</w:t>
      </w:r>
    </w:p>
    <w:p w:rsidR="00E97472" w:rsidRPr="008B522A" w:rsidRDefault="00733677" w:rsidP="00E97472">
      <w:pPr>
        <w:pStyle w:val="af"/>
        <w:spacing w:after="0"/>
        <w:ind w:firstLine="708"/>
      </w:pPr>
      <w:r w:rsidRPr="008B522A">
        <w:t>Контактный т</w:t>
      </w:r>
      <w:r w:rsidR="00E97472" w:rsidRPr="008B522A">
        <w:t>елефон: (3952) 25-84-76, ф.28-96-56</w:t>
      </w:r>
      <w:r w:rsidRPr="008B522A">
        <w:t>.</w:t>
      </w:r>
    </w:p>
    <w:p w:rsidR="00E97472" w:rsidRPr="00881E33" w:rsidRDefault="00E97472" w:rsidP="00F01355">
      <w:pPr>
        <w:jc w:val="both"/>
        <w:rPr>
          <w:bCs/>
        </w:rPr>
      </w:pPr>
      <w:r w:rsidRPr="008B522A">
        <w:rPr>
          <w:bCs/>
        </w:rPr>
        <w:t>Аудитором Общества является</w:t>
      </w:r>
      <w:r w:rsidRPr="00881E33">
        <w:rPr>
          <w:bCs/>
        </w:rPr>
        <w:t xml:space="preserve">: ООО </w:t>
      </w:r>
      <w:r w:rsidR="0079400D" w:rsidRPr="00881E33">
        <w:rPr>
          <w:bCs/>
        </w:rPr>
        <w:t>«</w:t>
      </w:r>
      <w:r w:rsidR="00805D27">
        <w:rPr>
          <w:bCs/>
        </w:rPr>
        <w:t>Премиум-Аудит</w:t>
      </w:r>
      <w:r w:rsidRPr="00881E33">
        <w:rPr>
          <w:bCs/>
        </w:rPr>
        <w:t>»</w:t>
      </w:r>
      <w:r w:rsidR="00733677" w:rsidRPr="00881E33">
        <w:rPr>
          <w:bCs/>
        </w:rPr>
        <w:t>.</w:t>
      </w:r>
    </w:p>
    <w:p w:rsidR="00E97472" w:rsidRPr="00881E33" w:rsidRDefault="00733677" w:rsidP="00733677">
      <w:pPr>
        <w:ind w:firstLine="708"/>
        <w:jc w:val="both"/>
      </w:pPr>
      <w:r w:rsidRPr="00881E33">
        <w:t>Место нахождения</w:t>
      </w:r>
      <w:r w:rsidR="00E97472" w:rsidRPr="00881E33">
        <w:t xml:space="preserve">: </w:t>
      </w:r>
      <w:r w:rsidR="00871F18">
        <w:t xml:space="preserve">674673, Забайкальский край, </w:t>
      </w:r>
      <w:proofErr w:type="spellStart"/>
      <w:r w:rsidR="00FC1F19">
        <w:t>Краснокаменский</w:t>
      </w:r>
      <w:proofErr w:type="spellEnd"/>
      <w:r w:rsidR="00FC1F19">
        <w:t xml:space="preserve"> р-</w:t>
      </w:r>
      <w:r w:rsidR="00FC1F19" w:rsidRPr="00FC1F19">
        <w:t>н</w:t>
      </w:r>
      <w:r w:rsidR="00FC1F19">
        <w:t>,</w:t>
      </w:r>
      <w:r w:rsidR="00451044">
        <w:t xml:space="preserve"> г</w:t>
      </w:r>
      <w:r w:rsidR="00FC1F19">
        <w:t>.</w:t>
      </w:r>
      <w:r w:rsidR="00871F18">
        <w:t xml:space="preserve"> </w:t>
      </w:r>
      <w:proofErr w:type="spellStart"/>
      <w:r w:rsidR="00871F18">
        <w:t>Краснокаменск</w:t>
      </w:r>
      <w:proofErr w:type="spellEnd"/>
      <w:r w:rsidR="00871F18">
        <w:t xml:space="preserve">, </w:t>
      </w:r>
      <w:proofErr w:type="spellStart"/>
      <w:r w:rsidR="00871F18">
        <w:t>мкр</w:t>
      </w:r>
      <w:proofErr w:type="spellEnd"/>
      <w:r w:rsidR="00871F18">
        <w:t>. 6-й, дом 608, кв. 28.</w:t>
      </w:r>
    </w:p>
    <w:p w:rsidR="00E97472" w:rsidRPr="00881E33" w:rsidRDefault="00733677" w:rsidP="00733677">
      <w:pPr>
        <w:ind w:firstLine="708"/>
        <w:jc w:val="both"/>
      </w:pPr>
      <w:r w:rsidRPr="006B7B88">
        <w:t>Контактный телефон</w:t>
      </w:r>
      <w:r w:rsidR="00E97472" w:rsidRPr="006B7B88">
        <w:t xml:space="preserve">: </w:t>
      </w:r>
      <w:r w:rsidR="00967918" w:rsidRPr="006B7B88">
        <w:t>+</w:t>
      </w:r>
      <w:r w:rsidR="006B7B88">
        <w:t>7 (3952)-43-60-06</w:t>
      </w:r>
    </w:p>
    <w:p w:rsidR="00BA31D1" w:rsidRPr="00A00E9D" w:rsidRDefault="00733677" w:rsidP="00AD0C08">
      <w:pPr>
        <w:ind w:left="709"/>
        <w:jc w:val="both"/>
      </w:pPr>
      <w:r w:rsidRPr="00371343">
        <w:t>С</w:t>
      </w:r>
      <w:r w:rsidR="00E97472" w:rsidRPr="00371343">
        <w:t xml:space="preserve">ведения о членстве аудитора в саморегулируемой организации: </w:t>
      </w:r>
      <w:r w:rsidR="00E97472" w:rsidRPr="00371343">
        <w:rPr>
          <w:bCs/>
        </w:rPr>
        <w:t xml:space="preserve">ООО </w:t>
      </w:r>
      <w:r w:rsidR="006D4AC6" w:rsidRPr="00371343">
        <w:rPr>
          <w:bCs/>
        </w:rPr>
        <w:t>«</w:t>
      </w:r>
      <w:r w:rsidR="00631B1B" w:rsidRPr="00371343">
        <w:rPr>
          <w:bCs/>
        </w:rPr>
        <w:t>Премиум-Аудит</w:t>
      </w:r>
      <w:r w:rsidR="00E97472" w:rsidRPr="00371343">
        <w:rPr>
          <w:bCs/>
        </w:rPr>
        <w:t xml:space="preserve">» </w:t>
      </w:r>
      <w:r w:rsidR="006D4AC6" w:rsidRPr="00371343">
        <w:t xml:space="preserve">является членом СРО </w:t>
      </w:r>
      <w:r w:rsidR="001F7078" w:rsidRPr="00371343">
        <w:t>А</w:t>
      </w:r>
      <w:r w:rsidR="006D4AC6" w:rsidRPr="00371343">
        <w:t>А</w:t>
      </w:r>
      <w:r w:rsidR="001F7078" w:rsidRPr="00371343">
        <w:t>С</w:t>
      </w:r>
      <w:r w:rsidR="00E97472" w:rsidRPr="00371343">
        <w:t xml:space="preserve"> </w:t>
      </w:r>
      <w:r w:rsidR="00881E33" w:rsidRPr="00371343">
        <w:t xml:space="preserve">включено в реестр аудиторов и аудиторских организаций </w:t>
      </w:r>
      <w:r w:rsidR="00371343" w:rsidRPr="00371343">
        <w:t xml:space="preserve">28 </w:t>
      </w:r>
      <w:r w:rsidR="00881E33" w:rsidRPr="00371343">
        <w:t>февраля 20</w:t>
      </w:r>
      <w:r w:rsidR="00371343" w:rsidRPr="00371343">
        <w:t>20</w:t>
      </w:r>
      <w:r w:rsidR="00881E33" w:rsidRPr="00371343">
        <w:t xml:space="preserve"> г. за основным регистрационным номером записи (ОРНЗ) </w:t>
      </w:r>
      <w:r w:rsidR="00371343">
        <w:t>12006076353</w:t>
      </w:r>
    </w:p>
    <w:p w:rsidR="005339D8" w:rsidRPr="00A00E9D" w:rsidRDefault="005339D8" w:rsidP="005B763F">
      <w:pPr>
        <w:jc w:val="both"/>
      </w:pPr>
      <w:r w:rsidRPr="00A00E9D">
        <w:t>В соответствии с п.5.2 Устава Общества основными видами его деятельности являются:</w:t>
      </w:r>
    </w:p>
    <w:p w:rsidR="005E50AF" w:rsidRPr="00A00E9D" w:rsidRDefault="005E50AF" w:rsidP="005B763F">
      <w:pPr>
        <w:pStyle w:val="ac"/>
        <w:numPr>
          <w:ilvl w:val="0"/>
          <w:numId w:val="5"/>
        </w:numPr>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деятельность гостиниц;</w:t>
      </w:r>
    </w:p>
    <w:p w:rsidR="005E50AF" w:rsidRPr="00A00E9D" w:rsidRDefault="005E50AF" w:rsidP="005B763F">
      <w:pPr>
        <w:pStyle w:val="ac"/>
        <w:numPr>
          <w:ilvl w:val="0"/>
          <w:numId w:val="5"/>
        </w:numPr>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деятельность прочих мест для временного проживания;</w:t>
      </w:r>
    </w:p>
    <w:p w:rsidR="005E50AF" w:rsidRPr="00A00E9D" w:rsidRDefault="004C08D2" w:rsidP="005B763F">
      <w:pPr>
        <w:pStyle w:val="ac"/>
        <w:numPr>
          <w:ilvl w:val="0"/>
          <w:numId w:val="5"/>
        </w:num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услуги </w:t>
      </w:r>
      <w:r w:rsidR="005E50AF" w:rsidRPr="00A00E9D">
        <w:rPr>
          <w:rFonts w:ascii="Times New Roman" w:eastAsia="Times New Roman" w:hAnsi="Times New Roman"/>
          <w:sz w:val="24"/>
          <w:szCs w:val="24"/>
          <w:lang w:eastAsia="ru-RU"/>
        </w:rPr>
        <w:t>общественно</w:t>
      </w:r>
      <w:r>
        <w:rPr>
          <w:rFonts w:ascii="Times New Roman" w:eastAsia="Times New Roman" w:hAnsi="Times New Roman"/>
          <w:sz w:val="24"/>
          <w:szCs w:val="24"/>
          <w:lang w:eastAsia="ru-RU"/>
        </w:rPr>
        <w:t>го питания</w:t>
      </w:r>
      <w:r w:rsidR="005E50AF" w:rsidRPr="00A00E9D">
        <w:rPr>
          <w:rFonts w:ascii="Times New Roman" w:eastAsia="Times New Roman" w:hAnsi="Times New Roman"/>
          <w:sz w:val="24"/>
          <w:szCs w:val="24"/>
          <w:lang w:eastAsia="ru-RU"/>
        </w:rPr>
        <w:t>;</w:t>
      </w:r>
    </w:p>
    <w:p w:rsidR="00733677" w:rsidRPr="00A00E9D" w:rsidRDefault="005E50AF" w:rsidP="005B763F">
      <w:pPr>
        <w:pStyle w:val="ac"/>
        <w:numPr>
          <w:ilvl w:val="0"/>
          <w:numId w:val="5"/>
        </w:numPr>
        <w:spacing w:after="0"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сдача в наем собственного недвижимого имущества.</w:t>
      </w:r>
      <w:bookmarkStart w:id="12" w:name="_Toc200855343"/>
    </w:p>
    <w:p w:rsidR="00321601" w:rsidRPr="00A00E9D" w:rsidRDefault="004255A1" w:rsidP="005B763F">
      <w:pPr>
        <w:jc w:val="both"/>
      </w:pPr>
      <w:r w:rsidRPr="00A00E9D">
        <w:t>В состав А</w:t>
      </w:r>
      <w:r w:rsidR="00733677" w:rsidRPr="00A00E9D">
        <w:t>кционерно</w:t>
      </w:r>
      <w:r w:rsidR="00321601" w:rsidRPr="00A00E9D">
        <w:t xml:space="preserve">го </w:t>
      </w:r>
      <w:r w:rsidR="00733677" w:rsidRPr="00A00E9D">
        <w:t xml:space="preserve"> обществ</w:t>
      </w:r>
      <w:r w:rsidR="00321601" w:rsidRPr="00A00E9D">
        <w:t>а</w:t>
      </w:r>
      <w:r w:rsidR="00733677" w:rsidRPr="00A00E9D">
        <w:t xml:space="preserve"> «Гостиничный ко</w:t>
      </w:r>
      <w:r w:rsidR="00321601" w:rsidRPr="00A00E9D">
        <w:t>мплекс «Русь» входят:</w:t>
      </w:r>
    </w:p>
    <w:p w:rsidR="00733677" w:rsidRDefault="00733677" w:rsidP="005B763F">
      <w:pPr>
        <w:pStyle w:val="ac"/>
        <w:numPr>
          <w:ilvl w:val="0"/>
          <w:numId w:val="37"/>
        </w:numPr>
        <w:spacing w:after="0" w:line="240" w:lineRule="auto"/>
        <w:jc w:val="both"/>
        <w:rPr>
          <w:rFonts w:ascii="Times New Roman" w:hAnsi="Times New Roman"/>
          <w:sz w:val="24"/>
          <w:szCs w:val="24"/>
        </w:rPr>
      </w:pPr>
      <w:r w:rsidRPr="00A00E9D">
        <w:rPr>
          <w:rFonts w:ascii="Times New Roman" w:hAnsi="Times New Roman"/>
          <w:sz w:val="24"/>
          <w:szCs w:val="24"/>
        </w:rPr>
        <w:t>гостиница «Русь», по адресу: г. Иркутск, ул. Свердлова, д. 19;</w:t>
      </w:r>
    </w:p>
    <w:p w:rsidR="00A00E9D" w:rsidRPr="005B4E90" w:rsidRDefault="00A00E9D" w:rsidP="005B763F">
      <w:pPr>
        <w:pStyle w:val="ac"/>
        <w:numPr>
          <w:ilvl w:val="0"/>
          <w:numId w:val="37"/>
        </w:numPr>
        <w:spacing w:after="0" w:line="240" w:lineRule="auto"/>
        <w:jc w:val="both"/>
        <w:rPr>
          <w:rFonts w:ascii="Times New Roman" w:hAnsi="Times New Roman"/>
          <w:color w:val="000000" w:themeColor="text1"/>
          <w:sz w:val="24"/>
          <w:szCs w:val="24"/>
        </w:rPr>
      </w:pPr>
      <w:r w:rsidRPr="005B4E90">
        <w:rPr>
          <w:rFonts w:ascii="Times New Roman" w:hAnsi="Times New Roman"/>
          <w:color w:val="000000" w:themeColor="text1"/>
          <w:sz w:val="24"/>
          <w:szCs w:val="24"/>
        </w:rPr>
        <w:t xml:space="preserve">ресторан «Славянка», по адресу: </w:t>
      </w:r>
      <w:r w:rsidR="005B4E90" w:rsidRPr="005B4E90">
        <w:rPr>
          <w:rFonts w:ascii="Times New Roman" w:hAnsi="Times New Roman"/>
          <w:color w:val="000000" w:themeColor="text1"/>
          <w:sz w:val="24"/>
          <w:szCs w:val="24"/>
        </w:rPr>
        <w:t>г</w:t>
      </w:r>
      <w:r w:rsidRPr="005B4E90">
        <w:rPr>
          <w:rFonts w:ascii="Times New Roman" w:hAnsi="Times New Roman"/>
          <w:color w:val="000000" w:themeColor="text1"/>
          <w:sz w:val="24"/>
          <w:szCs w:val="24"/>
        </w:rPr>
        <w:t>. Иркутск, ул. Свердлова, д. 19</w:t>
      </w:r>
    </w:p>
    <w:p w:rsidR="00733677" w:rsidRPr="00A00E9D" w:rsidRDefault="00733677" w:rsidP="005B763F">
      <w:pPr>
        <w:pStyle w:val="a5"/>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t>база отдыха «Мандархан» на озере Байкал</w:t>
      </w:r>
      <w:r w:rsidR="00321601" w:rsidRPr="00A00E9D">
        <w:rPr>
          <w:rFonts w:ascii="Times New Roman" w:hAnsi="Times New Roman"/>
          <w:sz w:val="24"/>
          <w:szCs w:val="24"/>
        </w:rPr>
        <w:t xml:space="preserve">, залив </w:t>
      </w:r>
      <w:proofErr w:type="spellStart"/>
      <w:r w:rsidR="00321601" w:rsidRPr="00A00E9D">
        <w:rPr>
          <w:rFonts w:ascii="Times New Roman" w:hAnsi="Times New Roman"/>
          <w:sz w:val="24"/>
          <w:szCs w:val="24"/>
        </w:rPr>
        <w:t>Мухор</w:t>
      </w:r>
      <w:proofErr w:type="spellEnd"/>
      <w:r w:rsidR="00321601" w:rsidRPr="00A00E9D">
        <w:rPr>
          <w:rFonts w:ascii="Times New Roman" w:hAnsi="Times New Roman"/>
          <w:sz w:val="24"/>
          <w:szCs w:val="24"/>
        </w:rPr>
        <w:t>, местность Мандархан</w:t>
      </w:r>
      <w:r w:rsidRPr="00A00E9D">
        <w:rPr>
          <w:rFonts w:ascii="Times New Roman" w:hAnsi="Times New Roman"/>
          <w:sz w:val="24"/>
          <w:szCs w:val="24"/>
        </w:rPr>
        <w:t>;</w:t>
      </w:r>
    </w:p>
    <w:p w:rsidR="00973A21" w:rsidRPr="00A00E9D" w:rsidRDefault="00733677" w:rsidP="005B763F">
      <w:pPr>
        <w:pStyle w:val="a5"/>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t>земельный участок с постройками по адресу: ул. Ядри</w:t>
      </w:r>
      <w:r w:rsidR="00195C87" w:rsidRPr="00A00E9D">
        <w:rPr>
          <w:rFonts w:ascii="Times New Roman" w:hAnsi="Times New Roman"/>
          <w:sz w:val="24"/>
          <w:szCs w:val="24"/>
        </w:rPr>
        <w:t>н</w:t>
      </w:r>
      <w:r w:rsidRPr="00A00E9D">
        <w:rPr>
          <w:rFonts w:ascii="Times New Roman" w:hAnsi="Times New Roman"/>
          <w:sz w:val="24"/>
          <w:szCs w:val="24"/>
        </w:rPr>
        <w:t>цева 1А</w:t>
      </w:r>
      <w:r w:rsidR="00321601" w:rsidRPr="00A00E9D">
        <w:rPr>
          <w:rFonts w:ascii="Times New Roman" w:hAnsi="Times New Roman"/>
          <w:sz w:val="24"/>
          <w:szCs w:val="24"/>
        </w:rPr>
        <w:t xml:space="preserve">   </w:t>
      </w:r>
    </w:p>
    <w:p w:rsidR="00B80A8D" w:rsidRPr="00A00E9D" w:rsidRDefault="00B80A8D" w:rsidP="005B763F">
      <w:pPr>
        <w:pStyle w:val="a5"/>
        <w:spacing w:before="0" w:beforeAutospacing="0" w:after="0" w:afterAutospacing="0"/>
        <w:rPr>
          <w:rFonts w:ascii="Times New Roman" w:hAnsi="Times New Roman"/>
          <w:sz w:val="24"/>
          <w:szCs w:val="24"/>
        </w:rPr>
      </w:pPr>
    </w:p>
    <w:p w:rsidR="00A27BFB" w:rsidRDefault="00A27BFB" w:rsidP="00A27BFB">
      <w:pPr>
        <w:pStyle w:val="a5"/>
        <w:spacing w:before="0" w:beforeAutospacing="0" w:after="0" w:afterAutospacing="0"/>
        <w:ind w:left="1428"/>
        <w:rPr>
          <w:rFonts w:ascii="Times New Roman" w:hAnsi="Times New Roman"/>
          <w:sz w:val="24"/>
          <w:szCs w:val="24"/>
        </w:rPr>
      </w:pPr>
    </w:p>
    <w:p w:rsidR="005339D8" w:rsidRPr="003D0070" w:rsidRDefault="005339D8" w:rsidP="00A27BFB">
      <w:pPr>
        <w:pStyle w:val="1"/>
        <w:numPr>
          <w:ilvl w:val="0"/>
          <w:numId w:val="21"/>
        </w:numPr>
        <w:spacing w:before="0" w:after="0"/>
        <w:jc w:val="center"/>
        <w:rPr>
          <w:rFonts w:ascii="Times New Roman" w:hAnsi="Times New Roman" w:cs="Times New Roman"/>
          <w:sz w:val="24"/>
          <w:szCs w:val="24"/>
        </w:rPr>
      </w:pPr>
      <w:bookmarkStart w:id="13" w:name="_Toc8226734"/>
      <w:r w:rsidRPr="003D0070">
        <w:rPr>
          <w:rFonts w:ascii="Times New Roman" w:hAnsi="Times New Roman" w:cs="Times New Roman"/>
          <w:sz w:val="24"/>
          <w:szCs w:val="24"/>
        </w:rPr>
        <w:lastRenderedPageBreak/>
        <w:t>Положение Общества в отрасли</w:t>
      </w:r>
      <w:bookmarkEnd w:id="12"/>
      <w:bookmarkEnd w:id="13"/>
      <w:r w:rsidRPr="003D0070">
        <w:rPr>
          <w:rFonts w:ascii="Times New Roman" w:hAnsi="Times New Roman" w:cs="Times New Roman"/>
          <w:sz w:val="24"/>
          <w:szCs w:val="24"/>
        </w:rPr>
        <w:t xml:space="preserve">  </w:t>
      </w:r>
    </w:p>
    <w:p w:rsidR="00CE0CD3" w:rsidRPr="003D0070" w:rsidRDefault="00973A21" w:rsidP="00A27BFB">
      <w:pPr>
        <w:ind w:left="142" w:firstLine="567"/>
        <w:jc w:val="both"/>
      </w:pPr>
      <w:r w:rsidRPr="003D0070">
        <w:t xml:space="preserve">   </w:t>
      </w:r>
      <w:r w:rsidR="000A0DD3" w:rsidRPr="003D0070">
        <w:t>Общество</w:t>
      </w:r>
      <w:r w:rsidR="001A68EE" w:rsidRPr="003D0070">
        <w:t xml:space="preserve"> осуществляет</w:t>
      </w:r>
      <w:r w:rsidR="005C54B7" w:rsidRPr="003D0070">
        <w:t xml:space="preserve"> гостиничные услуги в г. Иркутск и услуги проживания на базе отдыха «</w:t>
      </w:r>
      <w:r w:rsidR="00A27722" w:rsidRPr="003D0070">
        <w:t xml:space="preserve">Русь - </w:t>
      </w:r>
      <w:r w:rsidR="005C54B7" w:rsidRPr="003D0070">
        <w:t>Мандарх</w:t>
      </w:r>
      <w:r w:rsidR="00D10A50" w:rsidRPr="003D0070">
        <w:t xml:space="preserve">ан» в </w:t>
      </w:r>
      <w:proofErr w:type="spellStart"/>
      <w:r w:rsidR="005C54B7" w:rsidRPr="003D0070">
        <w:t>Ольхонск</w:t>
      </w:r>
      <w:r w:rsidR="00D10A50" w:rsidRPr="003D0070">
        <w:t>ом</w:t>
      </w:r>
      <w:proofErr w:type="spellEnd"/>
      <w:r w:rsidR="005C54B7" w:rsidRPr="003D0070">
        <w:t xml:space="preserve"> район</w:t>
      </w:r>
      <w:r w:rsidR="001A68EE" w:rsidRPr="003D0070">
        <w:t>е</w:t>
      </w:r>
      <w:r w:rsidR="001D6A82" w:rsidRPr="003D0070">
        <w:t>,</w:t>
      </w:r>
      <w:r w:rsidR="00B308BF" w:rsidRPr="003D0070">
        <w:t xml:space="preserve"> </w:t>
      </w:r>
      <w:r w:rsidR="00B308BF" w:rsidRPr="003D0070">
        <w:rPr>
          <w:color w:val="000000" w:themeColor="text1"/>
        </w:rPr>
        <w:t xml:space="preserve">оказывает услуги общественного </w:t>
      </w:r>
      <w:r w:rsidR="00B308BF" w:rsidRPr="002F0D59">
        <w:t>питания</w:t>
      </w:r>
      <w:r w:rsidR="002F0D59" w:rsidRPr="002F0D59">
        <w:t>,</w:t>
      </w:r>
      <w:r w:rsidR="001D6A82" w:rsidRPr="002F0D59">
        <w:t xml:space="preserve"> </w:t>
      </w:r>
      <w:r w:rsidR="001D6A82" w:rsidRPr="003D0070">
        <w:t>сдает помещения в аренду</w:t>
      </w:r>
      <w:r w:rsidR="00CE0CD3" w:rsidRPr="003D0070">
        <w:t>.</w:t>
      </w:r>
    </w:p>
    <w:p w:rsidR="00321601" w:rsidRPr="008A5FF6" w:rsidRDefault="00E54030" w:rsidP="00A00E9D">
      <w:pPr>
        <w:ind w:left="142" w:firstLine="567"/>
        <w:jc w:val="both"/>
        <w:rPr>
          <w:highlight w:val="yellow"/>
        </w:rPr>
      </w:pPr>
      <w:r w:rsidRPr="008A5FF6">
        <w:rPr>
          <w:highlight w:val="yellow"/>
        </w:rPr>
        <w:t xml:space="preserve"> </w:t>
      </w:r>
    </w:p>
    <w:p w:rsidR="0047060C" w:rsidRPr="009546D8" w:rsidRDefault="0047060C" w:rsidP="005B763F">
      <w:pPr>
        <w:ind w:left="142"/>
        <w:jc w:val="center"/>
        <w:rPr>
          <w:b/>
        </w:rPr>
      </w:pPr>
      <w:r w:rsidRPr="009546D8">
        <w:rPr>
          <w:b/>
        </w:rPr>
        <w:t>Гостиница «Русь»</w:t>
      </w:r>
    </w:p>
    <w:p w:rsidR="0018206F" w:rsidRDefault="0018206F" w:rsidP="0018206F">
      <w:pPr>
        <w:ind w:firstLine="567"/>
        <w:jc w:val="both"/>
      </w:pPr>
      <w:r>
        <w:t xml:space="preserve">Последние три года были для  туристической отрасли, гостиничного бизнеса и общественного питания очень сложными. Несмотря на </w:t>
      </w:r>
      <w:r w:rsidRPr="0018206F">
        <w:t>предпринятые Правительством РФ меры</w:t>
      </w:r>
      <w:r>
        <w:t>, направленные на  стабилизацию и улучшение ситуации в этих отраслях,  предприятиям, работающим в сфере туриндустрии, не удалось выйти на до-</w:t>
      </w:r>
      <w:proofErr w:type="spellStart"/>
      <w:r>
        <w:t>пандемийный</w:t>
      </w:r>
      <w:proofErr w:type="spellEnd"/>
      <w:r>
        <w:t xml:space="preserve"> уровень. </w:t>
      </w:r>
    </w:p>
    <w:p w:rsidR="0018206F" w:rsidRDefault="0018206F" w:rsidP="0018206F">
      <w:pPr>
        <w:ind w:firstLine="567"/>
        <w:jc w:val="both"/>
      </w:pPr>
      <w:r>
        <w:t xml:space="preserve">В 2022 году гостиница «Русь» разместила 3 572 гостя, в том числе 114 иностранных граждан, в 2021 году эти цифры составили 3 156 и 205 человек соответственно. Однако, несмотря на то, что количество гостей, посетивших отель в 2022 году больше, чем в предшествующем году, количество ночевок в отчетном году снизилось на 2 993,  и составило   9 391 ночь против 12 384 в 2021 году. Это связано в первую очередь с тем, что в 2021 году с января по апрель  гостиница </w:t>
      </w:r>
      <w:proofErr w:type="gramStart"/>
      <w:r>
        <w:t>работала в качестве пункта временного размещения для вахтового персонала и средний срок проживания одного гостя в этот период составлял</w:t>
      </w:r>
      <w:proofErr w:type="gramEnd"/>
      <w:r>
        <w:t xml:space="preserve"> 7-10 дней, тогда как в последующие периоды сократился до 1-3 дней. Загрузка номерного фонда в 2022 году составила 35%, против 43% в 2021 году.</w:t>
      </w:r>
    </w:p>
    <w:p w:rsidR="0018206F" w:rsidRDefault="0018206F" w:rsidP="0018206F">
      <w:pPr>
        <w:ind w:firstLine="567"/>
        <w:jc w:val="both"/>
      </w:pPr>
    </w:p>
    <w:p w:rsidR="0018206F" w:rsidRPr="00517D3C" w:rsidRDefault="0018206F" w:rsidP="0018206F">
      <w:pPr>
        <w:ind w:firstLine="567"/>
        <w:jc w:val="right"/>
        <w:rPr>
          <w:b/>
        </w:rPr>
      </w:pPr>
      <w:r w:rsidRPr="00517D3C">
        <w:rPr>
          <w:b/>
        </w:rPr>
        <w:t>Табл. 1</w:t>
      </w:r>
    </w:p>
    <w:tbl>
      <w:tblPr>
        <w:tblW w:w="10505" w:type="dxa"/>
        <w:tblInd w:w="93" w:type="dxa"/>
        <w:tblLayout w:type="fixed"/>
        <w:tblLook w:val="04A0" w:firstRow="1" w:lastRow="0" w:firstColumn="1" w:lastColumn="0" w:noHBand="0" w:noVBand="1"/>
      </w:tblPr>
      <w:tblGrid>
        <w:gridCol w:w="1149"/>
        <w:gridCol w:w="3118"/>
        <w:gridCol w:w="3119"/>
        <w:gridCol w:w="3119"/>
      </w:tblGrid>
      <w:tr w:rsidR="0018206F" w:rsidRPr="006C17EB" w:rsidTr="0018206F">
        <w:trPr>
          <w:trHeight w:val="936"/>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06F" w:rsidRPr="006C17EB" w:rsidRDefault="0018206F" w:rsidP="0018206F">
            <w:pPr>
              <w:jc w:val="center"/>
              <w:rPr>
                <w:b/>
                <w:bCs/>
                <w:color w:val="000000"/>
              </w:rPr>
            </w:pPr>
            <w:r w:rsidRPr="006C17EB">
              <w:rPr>
                <w:b/>
                <w:bCs/>
                <w:color w:val="000000"/>
              </w:rPr>
              <w:t>Год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18206F" w:rsidRPr="006C17EB" w:rsidRDefault="0018206F" w:rsidP="0018206F">
            <w:pPr>
              <w:jc w:val="center"/>
              <w:rPr>
                <w:b/>
                <w:bCs/>
                <w:color w:val="000000"/>
              </w:rPr>
            </w:pPr>
            <w:r w:rsidRPr="006C17EB">
              <w:rPr>
                <w:b/>
                <w:bCs/>
                <w:color w:val="000000"/>
              </w:rPr>
              <w:t>Количество ночевок</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8206F" w:rsidRPr="006C17EB" w:rsidRDefault="0018206F" w:rsidP="0018206F">
            <w:pPr>
              <w:jc w:val="center"/>
              <w:rPr>
                <w:b/>
                <w:bCs/>
                <w:color w:val="000000"/>
              </w:rPr>
            </w:pPr>
            <w:r w:rsidRPr="006C17EB">
              <w:rPr>
                <w:b/>
                <w:bCs/>
                <w:color w:val="000000"/>
              </w:rPr>
              <w:t>Количество гостей</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8206F" w:rsidRPr="006C17EB" w:rsidRDefault="0018206F" w:rsidP="0018206F">
            <w:pPr>
              <w:jc w:val="center"/>
              <w:rPr>
                <w:b/>
                <w:bCs/>
                <w:color w:val="000000"/>
              </w:rPr>
            </w:pPr>
            <w:r w:rsidRPr="006C17EB">
              <w:rPr>
                <w:b/>
                <w:bCs/>
                <w:color w:val="000000"/>
              </w:rPr>
              <w:t>Выручка от продажи номеров</w:t>
            </w:r>
          </w:p>
        </w:tc>
      </w:tr>
      <w:tr w:rsidR="0018206F" w:rsidRPr="006C17EB" w:rsidTr="0018206F">
        <w:trPr>
          <w:trHeight w:hRule="exact" w:val="56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8206F" w:rsidRPr="006C17EB" w:rsidRDefault="0018206F" w:rsidP="0018206F">
            <w:pPr>
              <w:jc w:val="center"/>
              <w:rPr>
                <w:b/>
                <w:color w:val="000000"/>
              </w:rPr>
            </w:pPr>
            <w:r w:rsidRPr="006C17EB">
              <w:rPr>
                <w:b/>
                <w:color w:val="000000"/>
              </w:rPr>
              <w:t>2019</w:t>
            </w:r>
          </w:p>
        </w:tc>
        <w:tc>
          <w:tcPr>
            <w:tcW w:w="3118"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11 789</w:t>
            </w:r>
          </w:p>
        </w:tc>
        <w:tc>
          <w:tcPr>
            <w:tcW w:w="3119"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5 467</w:t>
            </w:r>
          </w:p>
        </w:tc>
        <w:tc>
          <w:tcPr>
            <w:tcW w:w="3119"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24 015</w:t>
            </w:r>
          </w:p>
        </w:tc>
      </w:tr>
      <w:tr w:rsidR="0018206F" w:rsidRPr="006C17EB" w:rsidTr="0018206F">
        <w:trPr>
          <w:trHeight w:hRule="exact" w:val="56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8206F" w:rsidRPr="006C17EB" w:rsidRDefault="0018206F" w:rsidP="0018206F">
            <w:pPr>
              <w:jc w:val="center"/>
              <w:rPr>
                <w:b/>
                <w:color w:val="000000"/>
              </w:rPr>
            </w:pPr>
            <w:r w:rsidRPr="006C17EB">
              <w:rPr>
                <w:b/>
                <w:color w:val="000000"/>
              </w:rPr>
              <w:t>2020</w:t>
            </w:r>
          </w:p>
        </w:tc>
        <w:tc>
          <w:tcPr>
            <w:tcW w:w="3118"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13 076</w:t>
            </w:r>
          </w:p>
        </w:tc>
        <w:tc>
          <w:tcPr>
            <w:tcW w:w="3119"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2 021</w:t>
            </w:r>
          </w:p>
        </w:tc>
        <w:tc>
          <w:tcPr>
            <w:tcW w:w="3119"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18 654</w:t>
            </w:r>
          </w:p>
        </w:tc>
      </w:tr>
      <w:tr w:rsidR="0018206F" w:rsidRPr="006C17EB" w:rsidTr="0018206F">
        <w:trPr>
          <w:trHeight w:hRule="exact" w:val="56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8206F" w:rsidRPr="006C17EB" w:rsidRDefault="0018206F" w:rsidP="0018206F">
            <w:pPr>
              <w:jc w:val="center"/>
              <w:rPr>
                <w:b/>
                <w:color w:val="000000"/>
              </w:rPr>
            </w:pPr>
            <w:r w:rsidRPr="006C17EB">
              <w:rPr>
                <w:b/>
                <w:color w:val="000000"/>
              </w:rPr>
              <w:t>2021</w:t>
            </w:r>
          </w:p>
        </w:tc>
        <w:tc>
          <w:tcPr>
            <w:tcW w:w="3118"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12 384</w:t>
            </w:r>
          </w:p>
        </w:tc>
        <w:tc>
          <w:tcPr>
            <w:tcW w:w="3119"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3 156</w:t>
            </w:r>
          </w:p>
        </w:tc>
        <w:tc>
          <w:tcPr>
            <w:tcW w:w="3119"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22 103</w:t>
            </w:r>
          </w:p>
        </w:tc>
      </w:tr>
      <w:tr w:rsidR="0018206F" w:rsidRPr="006C17EB" w:rsidTr="0018206F">
        <w:trPr>
          <w:trHeight w:hRule="exact" w:val="56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8206F" w:rsidRPr="006C17EB" w:rsidRDefault="0018206F" w:rsidP="0018206F">
            <w:pPr>
              <w:jc w:val="center"/>
              <w:rPr>
                <w:b/>
                <w:color w:val="000000"/>
              </w:rPr>
            </w:pPr>
            <w:r w:rsidRPr="006C17EB">
              <w:rPr>
                <w:b/>
                <w:color w:val="000000"/>
              </w:rPr>
              <w:t>2022</w:t>
            </w:r>
          </w:p>
        </w:tc>
        <w:tc>
          <w:tcPr>
            <w:tcW w:w="3118"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9 391</w:t>
            </w:r>
          </w:p>
        </w:tc>
        <w:tc>
          <w:tcPr>
            <w:tcW w:w="3119"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3 572</w:t>
            </w:r>
          </w:p>
        </w:tc>
        <w:tc>
          <w:tcPr>
            <w:tcW w:w="3119" w:type="dxa"/>
            <w:tcBorders>
              <w:top w:val="nil"/>
              <w:left w:val="nil"/>
              <w:bottom w:val="single" w:sz="4" w:space="0" w:color="auto"/>
              <w:right w:val="single" w:sz="4" w:space="0" w:color="auto"/>
            </w:tcBorders>
            <w:shd w:val="clear" w:color="auto" w:fill="auto"/>
            <w:noWrap/>
            <w:vAlign w:val="center"/>
            <w:hideMark/>
          </w:tcPr>
          <w:p w:rsidR="0018206F" w:rsidRPr="006C17EB" w:rsidRDefault="0018206F" w:rsidP="0018206F">
            <w:pPr>
              <w:jc w:val="center"/>
              <w:rPr>
                <w:color w:val="000000"/>
              </w:rPr>
            </w:pPr>
            <w:r w:rsidRPr="006C17EB">
              <w:rPr>
                <w:color w:val="000000"/>
              </w:rPr>
              <w:t>20 237</w:t>
            </w:r>
          </w:p>
        </w:tc>
      </w:tr>
    </w:tbl>
    <w:p w:rsidR="0018206F" w:rsidRDefault="0018206F" w:rsidP="0018206F">
      <w:pPr>
        <w:ind w:firstLine="567"/>
        <w:jc w:val="both"/>
      </w:pPr>
    </w:p>
    <w:p w:rsidR="0018206F" w:rsidRDefault="0018206F" w:rsidP="0018206F">
      <w:pPr>
        <w:ind w:firstLine="567"/>
        <w:jc w:val="both"/>
      </w:pPr>
    </w:p>
    <w:p w:rsidR="0018206F" w:rsidRDefault="0018206F" w:rsidP="0018206F">
      <w:pPr>
        <w:ind w:firstLine="567"/>
        <w:jc w:val="both"/>
      </w:pPr>
      <w:r>
        <w:rPr>
          <w:noProof/>
        </w:rPr>
        <w:drawing>
          <wp:inline distT="0" distB="0" distL="0" distR="0" wp14:anchorId="777B6C4C" wp14:editId="54F69851">
            <wp:extent cx="5768340" cy="3429000"/>
            <wp:effectExtent l="0" t="0" r="2286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206F" w:rsidRDefault="0018206F" w:rsidP="0018206F">
      <w:pPr>
        <w:ind w:firstLine="567"/>
        <w:jc w:val="both"/>
      </w:pPr>
      <w:proofErr w:type="gramStart"/>
      <w:r>
        <w:t xml:space="preserve">Общество предпринимает значительные усилия для привлечения гостей в отель, на сегодняшний день работает официальный сайт, через который идет прямое бронирование номеров, </w:t>
      </w:r>
      <w:r>
        <w:lastRenderedPageBreak/>
        <w:t>заключены агентские договоры с площадками бронирования (26 договоров), с туристическими фирмами (61 договор), заключены прямые договоры с корпоративными клиентами, например, с Иркутским авиационным заводом, Байкальским государственным университетом, Иркутским областным художественным музеем им. В.П. Сукачева и др., ведется активная</w:t>
      </w:r>
      <w:proofErr w:type="gramEnd"/>
      <w:r>
        <w:t xml:space="preserve"> работа в социальных сетях. На различных площадках бронирования гостиница имеет достаточно высокие рейтинги от 8,5. Однако гостиница не может составить достойную конкуренцию вновь открывшимся и существующим </w:t>
      </w:r>
      <w:r w:rsidRPr="006202BE">
        <w:t>отелям, которые проводят реновации и обновление номерного фонда на регулярной основе.  На данный момент очень остро стоит вопрос о проведении капитального ремонта номеров и общественных зон гостиницы, необходимо предпринимать срочные меры для восстановления и</w:t>
      </w:r>
      <w:r>
        <w:t xml:space="preserve"> улучшения материальной базы отеля, без этого невозможно будет удержать постоянных гостей </w:t>
      </w:r>
      <w:r w:rsidR="00F44F6F">
        <w:t xml:space="preserve">и </w:t>
      </w:r>
      <w:r>
        <w:t>привлечь новых.</w:t>
      </w:r>
    </w:p>
    <w:p w:rsidR="00FF2C47" w:rsidRPr="00B90C42" w:rsidRDefault="00FF2C47" w:rsidP="006A5C2C">
      <w:pPr>
        <w:jc w:val="both"/>
        <w:rPr>
          <w:b/>
        </w:rPr>
      </w:pPr>
    </w:p>
    <w:p w:rsidR="00D335AD" w:rsidRPr="007E6B77" w:rsidRDefault="0047060C" w:rsidP="005B763F">
      <w:pPr>
        <w:jc w:val="center"/>
        <w:rPr>
          <w:b/>
        </w:rPr>
      </w:pPr>
      <w:r w:rsidRPr="007E6B77">
        <w:rPr>
          <w:b/>
        </w:rPr>
        <w:t>База отдыха «</w:t>
      </w:r>
      <w:r w:rsidR="00A27722" w:rsidRPr="007E6B77">
        <w:rPr>
          <w:b/>
        </w:rPr>
        <w:t>Русь-</w:t>
      </w:r>
      <w:r w:rsidRPr="007E6B77">
        <w:rPr>
          <w:b/>
        </w:rPr>
        <w:t>Мандархан»</w:t>
      </w:r>
    </w:p>
    <w:p w:rsidR="003D0070" w:rsidRPr="00D814E7" w:rsidRDefault="00CE0CD3" w:rsidP="003D0070">
      <w:pPr>
        <w:ind w:firstLine="709"/>
        <w:jc w:val="both"/>
      </w:pPr>
      <w:r w:rsidRPr="00D814E7">
        <w:t>База отдыха «Русь</w:t>
      </w:r>
      <w:r w:rsidR="00A27722" w:rsidRPr="00D814E7">
        <w:t>-</w:t>
      </w:r>
      <w:r w:rsidRPr="00D814E7">
        <w:t xml:space="preserve">Мандархан» находится в заливе </w:t>
      </w:r>
      <w:proofErr w:type="spellStart"/>
      <w:r w:rsidRPr="00D814E7">
        <w:t>Мухор</w:t>
      </w:r>
      <w:proofErr w:type="spellEnd"/>
      <w:r w:rsidRPr="00D814E7">
        <w:t xml:space="preserve"> на озере Байкал (240 км от города Иркутск).</w:t>
      </w:r>
      <w:r w:rsidR="008D20C5" w:rsidRPr="00D814E7">
        <w:t xml:space="preserve"> На территории бухты действует особый режим в связи </w:t>
      </w:r>
      <w:r w:rsidR="00E000A4" w:rsidRPr="00D814E7">
        <w:t>с нахождением</w:t>
      </w:r>
      <w:r w:rsidR="008D20C5" w:rsidRPr="00D814E7">
        <w:t xml:space="preserve"> в ней Детского лагеря Всероссийского значения.</w:t>
      </w:r>
    </w:p>
    <w:p w:rsidR="003D0070" w:rsidRPr="00D814E7" w:rsidRDefault="00CE0CD3" w:rsidP="00915A28">
      <w:pPr>
        <w:ind w:firstLine="709"/>
        <w:jc w:val="both"/>
      </w:pPr>
      <w:r w:rsidRPr="00D814E7">
        <w:t xml:space="preserve">В настоящее время </w:t>
      </w:r>
      <w:r w:rsidR="00E000A4" w:rsidRPr="00D814E7">
        <w:t>база рассчитана</w:t>
      </w:r>
      <w:r w:rsidRPr="00D814E7">
        <w:t xml:space="preserve"> на одновременное проживание 56 человек.</w:t>
      </w:r>
      <w:r w:rsidR="0005031D">
        <w:t xml:space="preserve"> </w:t>
      </w:r>
      <w:r w:rsidR="0005031D" w:rsidRPr="0005031D">
        <w:t>Основной целевой аудиторией базы являются семьи с маленькими детьми.</w:t>
      </w:r>
    </w:p>
    <w:p w:rsidR="003D0070" w:rsidRPr="00D814E7" w:rsidRDefault="00B90C42" w:rsidP="00915A28">
      <w:pPr>
        <w:ind w:firstLine="709"/>
        <w:jc w:val="both"/>
      </w:pPr>
      <w:r w:rsidRPr="00D814E7">
        <w:t>База ф</w:t>
      </w:r>
      <w:r w:rsidR="003D0070" w:rsidRPr="00D814E7">
        <w:t>ункционирует только в летний период</w:t>
      </w:r>
      <w:r w:rsidRPr="00D814E7">
        <w:t xml:space="preserve">. </w:t>
      </w:r>
      <w:r w:rsidR="00CC1902" w:rsidRPr="00D814E7">
        <w:t xml:space="preserve">На </w:t>
      </w:r>
      <w:proofErr w:type="gramStart"/>
      <w:r w:rsidR="00CC1902" w:rsidRPr="00D814E7">
        <w:t>осенне-зимний-весенний</w:t>
      </w:r>
      <w:proofErr w:type="gramEnd"/>
      <w:r w:rsidR="00CC1902" w:rsidRPr="00D814E7">
        <w:t xml:space="preserve"> период консервируется.</w:t>
      </w:r>
    </w:p>
    <w:p w:rsidR="00C12EC2" w:rsidRDefault="0018206F" w:rsidP="00B90C42">
      <w:pPr>
        <w:ind w:firstLine="567"/>
        <w:jc w:val="both"/>
      </w:pPr>
      <w:r>
        <w:t xml:space="preserve">  </w:t>
      </w:r>
      <w:r w:rsidR="00B90C42" w:rsidRPr="00D814E7">
        <w:t xml:space="preserve">Для дальнейшего </w:t>
      </w:r>
      <w:r w:rsidR="00F5090C">
        <w:t xml:space="preserve">экономически эффективного </w:t>
      </w:r>
      <w:r w:rsidR="00B90C42" w:rsidRPr="00D814E7">
        <w:t>функционирования базы отдыха</w:t>
      </w:r>
      <w:r w:rsidR="00CE0CD3" w:rsidRPr="00D814E7">
        <w:t xml:space="preserve">  необходимо провести капита</w:t>
      </w:r>
      <w:r w:rsidR="00217558" w:rsidRPr="00D814E7">
        <w:t xml:space="preserve">льный ремонт  4 секций, бани, </w:t>
      </w:r>
      <w:r w:rsidR="00B47E57">
        <w:t xml:space="preserve">построить и оборудовать зону санитарного узла, отвечающую всем требованиям современного природоохранного законодательства, </w:t>
      </w:r>
      <w:r w:rsidR="00217558" w:rsidRPr="00D814E7">
        <w:t>а также продумать концептуальное развитие данного средства размещения, пройти обязательну</w:t>
      </w:r>
      <w:r w:rsidR="008D455D">
        <w:t>ю классификацию</w:t>
      </w:r>
      <w:r w:rsidRPr="002F39D1">
        <w:t>,</w:t>
      </w:r>
      <w:r w:rsidR="00C12EC2" w:rsidRPr="002F39D1">
        <w:t xml:space="preserve"> также необходимо </w:t>
      </w:r>
      <w:r w:rsidR="002F39D1" w:rsidRPr="002F39D1">
        <w:t xml:space="preserve">провести мероприятия по </w:t>
      </w:r>
      <w:r w:rsidR="00C12EC2" w:rsidRPr="002F39D1">
        <w:t>увелич</w:t>
      </w:r>
      <w:r w:rsidR="002F39D1" w:rsidRPr="002F39D1">
        <w:t>ению</w:t>
      </w:r>
      <w:r w:rsidR="00C12EC2" w:rsidRPr="002F39D1">
        <w:t xml:space="preserve"> мощност</w:t>
      </w:r>
      <w:r w:rsidR="002F39D1" w:rsidRPr="002F39D1">
        <w:t xml:space="preserve">и потребляемой </w:t>
      </w:r>
      <w:r w:rsidR="00C12EC2" w:rsidRPr="002F39D1">
        <w:t xml:space="preserve"> электроэнергии.</w:t>
      </w:r>
      <w:r w:rsidRPr="002F39D1">
        <w:t xml:space="preserve"> </w:t>
      </w:r>
      <w:r w:rsidR="00CE0CD3" w:rsidRPr="002F39D1">
        <w:t xml:space="preserve"> </w:t>
      </w:r>
      <w:r w:rsidR="00373D06" w:rsidRPr="002F39D1">
        <w:t>Перечисленные выше</w:t>
      </w:r>
      <w:r w:rsidR="00CE0CD3" w:rsidRPr="002F39D1">
        <w:t xml:space="preserve"> мероприятия необходимо проводить уже не в целях усиления</w:t>
      </w:r>
      <w:r w:rsidR="00CE0CD3" w:rsidRPr="00D814E7">
        <w:t xml:space="preserve"> своих позиций на рынке, а уже в целях предоставления услуг, отвечающих</w:t>
      </w:r>
      <w:r w:rsidR="00152EFA" w:rsidRPr="00D814E7">
        <w:t xml:space="preserve"> элементарным </w:t>
      </w:r>
      <w:r w:rsidR="00CE0CD3" w:rsidRPr="00D814E7">
        <w:t xml:space="preserve"> требованиям  </w:t>
      </w:r>
      <w:proofErr w:type="spellStart"/>
      <w:r w:rsidR="00A27BFB" w:rsidRPr="00D814E7">
        <w:t>Роспотребнадзора</w:t>
      </w:r>
      <w:proofErr w:type="spellEnd"/>
      <w:r w:rsidR="00B47E57">
        <w:t>,</w:t>
      </w:r>
      <w:r w:rsidR="00621F22" w:rsidRPr="00D814E7">
        <w:t xml:space="preserve">  </w:t>
      </w:r>
      <w:r w:rsidR="00152EFA" w:rsidRPr="00D814E7">
        <w:t>требованиям природоохранного законодательства</w:t>
      </w:r>
      <w:r w:rsidR="00B47E57">
        <w:t>. Проведе</w:t>
      </w:r>
      <w:r w:rsidR="002564E1">
        <w:t xml:space="preserve">ние вышеуказанных мероприятий </w:t>
      </w:r>
      <w:r w:rsidR="00B47E57">
        <w:t>требует от Общества з</w:t>
      </w:r>
      <w:r w:rsidR="00C12EC2">
        <w:t>начительных финансовых вложений.</w:t>
      </w:r>
    </w:p>
    <w:p w:rsidR="00C12EC2" w:rsidRDefault="002564E1" w:rsidP="00C12EC2">
      <w:pPr>
        <w:ind w:firstLine="567"/>
        <w:jc w:val="both"/>
      </w:pPr>
      <w:r>
        <w:t>Н</w:t>
      </w:r>
      <w:r w:rsidR="004C063B" w:rsidRPr="002564E1">
        <w:t>а основании</w:t>
      </w:r>
      <w:r w:rsidRPr="002564E1">
        <w:t xml:space="preserve"> методики определения профильности/</w:t>
      </w:r>
      <w:proofErr w:type="spellStart"/>
      <w:r w:rsidRPr="002564E1">
        <w:t>непрофильности</w:t>
      </w:r>
      <w:proofErr w:type="spellEnd"/>
      <w:r w:rsidRPr="002564E1">
        <w:t xml:space="preserve"> активов</w:t>
      </w:r>
      <w:r w:rsidR="00C12EC2" w:rsidRPr="002564E1">
        <w:t xml:space="preserve"> база была включена в Программу </w:t>
      </w:r>
      <w:r w:rsidRPr="002564E1">
        <w:t>отчуждения</w:t>
      </w:r>
      <w:r w:rsidR="00C12EC2" w:rsidRPr="002564E1">
        <w:t xml:space="preserve"> непрофильных активов Общества. В 2022 году  было проведено два электронных аукциона</w:t>
      </w:r>
      <w:r w:rsidRPr="002564E1">
        <w:t xml:space="preserve"> по продаже базы</w:t>
      </w:r>
      <w:r w:rsidR="00C12EC2" w:rsidRPr="002564E1">
        <w:t>, однако торги были признаны не состоявшимися в связи с отсутствием заявок</w:t>
      </w:r>
      <w:r>
        <w:t>.</w:t>
      </w:r>
    </w:p>
    <w:p w:rsidR="00754B27" w:rsidRPr="00B24315" w:rsidRDefault="00CE0CD3" w:rsidP="002564E1">
      <w:pPr>
        <w:ind w:firstLine="567"/>
        <w:jc w:val="both"/>
        <w:rPr>
          <w:highlight w:val="yellow"/>
        </w:rPr>
      </w:pPr>
      <w:r w:rsidRPr="00D814E7">
        <w:t xml:space="preserve"> </w:t>
      </w:r>
    </w:p>
    <w:p w:rsidR="00915A28" w:rsidRPr="00B90C42" w:rsidRDefault="00D370F2" w:rsidP="00915A28">
      <w:pPr>
        <w:jc w:val="center"/>
        <w:rPr>
          <w:b/>
        </w:rPr>
      </w:pPr>
      <w:r w:rsidRPr="00B90C42">
        <w:rPr>
          <w:b/>
        </w:rPr>
        <w:t>Ресторан «Славянка»</w:t>
      </w:r>
    </w:p>
    <w:p w:rsidR="00677AC0" w:rsidRDefault="008D20C5" w:rsidP="00677AC0">
      <w:pPr>
        <w:ind w:firstLine="567"/>
        <w:jc w:val="both"/>
      </w:pPr>
      <w:r w:rsidRPr="00B90C42">
        <w:rPr>
          <w:b/>
        </w:rPr>
        <w:t xml:space="preserve"> </w:t>
      </w:r>
      <w:r w:rsidR="001E0B9A" w:rsidRPr="00B90C42">
        <w:rPr>
          <w:b/>
        </w:rPr>
        <w:t xml:space="preserve">        </w:t>
      </w:r>
      <w:r w:rsidR="00677AC0">
        <w:t xml:space="preserve">В 2022 году Общество продолжило работу подразделения ресторан «Славянка», при этом сфера общественного питания относится к наиболее пострадавшей отрасли от последствий коронавирусной инфекции, отрасль с большим трудом восстанавливается от этих последствий. Жесточайший «кадровый» голод, стремительный рост цен на продукты питания, низкая покупательная способность населения – с этим столкнулся ресторан в 2022 году. Ресторан оказывал услуги по организации питания гостей отеля, продолжилась работа по продвижению сайта по продаже пирогов, тортов и другой продукции, удалось увеличить объем продаж </w:t>
      </w:r>
      <w:proofErr w:type="gramStart"/>
      <w:r w:rsidR="00677AC0">
        <w:t>бизнес-обедов</w:t>
      </w:r>
      <w:proofErr w:type="gramEnd"/>
      <w:r w:rsidR="00677AC0">
        <w:t>, кондитерских изделий. Основным приоритетом работы подразделения было получение выручки любым способом, контроль над расходами не в ущерб качеству, постоянная работа с персоналом.</w:t>
      </w:r>
    </w:p>
    <w:p w:rsidR="006C1846" w:rsidRPr="00152EFA" w:rsidRDefault="006C1846" w:rsidP="00677AC0">
      <w:pPr>
        <w:jc w:val="both"/>
      </w:pPr>
    </w:p>
    <w:p w:rsidR="0047060C" w:rsidRPr="00152EFA" w:rsidRDefault="0050320B" w:rsidP="00A36D8A">
      <w:pPr>
        <w:jc w:val="center"/>
        <w:rPr>
          <w:b/>
        </w:rPr>
      </w:pPr>
      <w:r w:rsidRPr="00152EFA">
        <w:rPr>
          <w:b/>
        </w:rPr>
        <w:t>Аренда помещений</w:t>
      </w:r>
    </w:p>
    <w:p w:rsidR="00E54030" w:rsidRPr="00A00E9D" w:rsidRDefault="0050320B" w:rsidP="00A36D8A">
      <w:pPr>
        <w:ind w:firstLine="709"/>
        <w:jc w:val="both"/>
      </w:pPr>
      <w:r w:rsidRPr="00152EFA">
        <w:t>Общество сдает в аренду помещения, земельный участок</w:t>
      </w:r>
      <w:r w:rsidR="000A0DD3" w:rsidRPr="00152EFA">
        <w:t>, расположенный по адресу: г. Иркутск, ул. Ядринцева, 1а</w:t>
      </w:r>
      <w:r w:rsidRPr="00152EFA">
        <w:t xml:space="preserve">. Тарифы  по аренде составляются на основе </w:t>
      </w:r>
      <w:r w:rsidR="00DA4A75" w:rsidRPr="00152EFA">
        <w:t xml:space="preserve">соотношения </w:t>
      </w:r>
      <w:r w:rsidRPr="00152EFA">
        <w:t xml:space="preserve">предложений и спроса на рынке аренды коммерческой недвижимости. </w:t>
      </w:r>
      <w:r w:rsidR="00E54030" w:rsidRPr="00152EFA">
        <w:t xml:space="preserve"> На данном направлении не наблюдается динамики, так как предложения на рынке города  по коммерческой недвижимости превышают</w:t>
      </w:r>
      <w:r w:rsidR="004255A1" w:rsidRPr="00152EFA">
        <w:t xml:space="preserve"> имеющийся </w:t>
      </w:r>
      <w:r w:rsidR="00E54030" w:rsidRPr="00152EFA">
        <w:t xml:space="preserve"> спрос.</w:t>
      </w:r>
      <w:r w:rsidR="00E54030" w:rsidRPr="00A00E9D">
        <w:t xml:space="preserve"> </w:t>
      </w:r>
    </w:p>
    <w:p w:rsidR="00A36D8A" w:rsidRPr="00A00E9D" w:rsidRDefault="00A36D8A" w:rsidP="00A36D8A">
      <w:pPr>
        <w:jc w:val="both"/>
        <w:rPr>
          <w:color w:val="FF0000"/>
        </w:rPr>
      </w:pPr>
    </w:p>
    <w:p w:rsidR="00E40032" w:rsidRPr="00754B27" w:rsidRDefault="00E40032" w:rsidP="00754B27">
      <w:pPr>
        <w:pStyle w:val="1"/>
        <w:numPr>
          <w:ilvl w:val="0"/>
          <w:numId w:val="21"/>
        </w:numPr>
        <w:spacing w:before="0"/>
        <w:jc w:val="center"/>
        <w:rPr>
          <w:rFonts w:ascii="Times New Roman" w:hAnsi="Times New Roman" w:cs="Times New Roman"/>
          <w:sz w:val="24"/>
          <w:szCs w:val="24"/>
        </w:rPr>
      </w:pPr>
      <w:bookmarkStart w:id="14" w:name="_Toc8226735"/>
      <w:r w:rsidRPr="00A00E9D">
        <w:rPr>
          <w:rFonts w:ascii="Times New Roman" w:hAnsi="Times New Roman" w:cs="Times New Roman"/>
          <w:sz w:val="24"/>
          <w:szCs w:val="24"/>
        </w:rPr>
        <w:lastRenderedPageBreak/>
        <w:t>Отчет Совета директоров о результатах развития</w:t>
      </w:r>
      <w:bookmarkEnd w:id="14"/>
      <w:r w:rsidRPr="00A00E9D">
        <w:rPr>
          <w:rFonts w:ascii="Times New Roman" w:hAnsi="Times New Roman" w:cs="Times New Roman"/>
          <w:sz w:val="24"/>
          <w:szCs w:val="24"/>
        </w:rPr>
        <w:t xml:space="preserve"> </w:t>
      </w:r>
      <w:bookmarkStart w:id="15" w:name="_Toc420923046"/>
      <w:bookmarkStart w:id="16" w:name="_Toc8226736"/>
      <w:r w:rsidRPr="00754B27">
        <w:rPr>
          <w:rFonts w:ascii="Times New Roman" w:hAnsi="Times New Roman" w:cs="Times New Roman"/>
          <w:sz w:val="24"/>
          <w:szCs w:val="24"/>
        </w:rPr>
        <w:t>Общества по приоритетным направлениям его деятельности</w:t>
      </w:r>
      <w:bookmarkEnd w:id="15"/>
      <w:bookmarkEnd w:id="16"/>
      <w:r w:rsidRPr="00754B27">
        <w:rPr>
          <w:rFonts w:ascii="Times New Roman" w:hAnsi="Times New Roman" w:cs="Times New Roman"/>
          <w:sz w:val="24"/>
          <w:szCs w:val="24"/>
        </w:rPr>
        <w:t xml:space="preserve"> </w:t>
      </w:r>
    </w:p>
    <w:p w:rsidR="00E40032" w:rsidRPr="00A00E9D" w:rsidRDefault="00E40032" w:rsidP="00A36D8A">
      <w:pPr>
        <w:jc w:val="both"/>
      </w:pPr>
      <w:bookmarkStart w:id="17" w:name="_Toc200855350"/>
      <w:r w:rsidRPr="00A00E9D">
        <w:t xml:space="preserve">   </w:t>
      </w:r>
      <w:r w:rsidR="00A36D8A">
        <w:t xml:space="preserve">       </w:t>
      </w:r>
      <w:r w:rsidRPr="00A00E9D">
        <w:t>Приоритетным направлением деятельности Общества является: ока</w:t>
      </w:r>
      <w:r w:rsidR="00747A3D" w:rsidRPr="00A00E9D">
        <w:t>зание услуг гостиницы</w:t>
      </w:r>
      <w:r w:rsidRPr="00A00E9D">
        <w:t xml:space="preserve"> и ряда  дополнительных услуг, предоставляемых клиентам, а также сдача в аренду помещений и земельных участков.</w:t>
      </w:r>
    </w:p>
    <w:bookmarkEnd w:id="17"/>
    <w:p w:rsidR="00E40032" w:rsidRPr="00A00E9D" w:rsidRDefault="00A36D8A" w:rsidP="00A36D8A">
      <w:pPr>
        <w:jc w:val="both"/>
      </w:pPr>
      <w:r>
        <w:t xml:space="preserve">          </w:t>
      </w:r>
      <w:r w:rsidR="00E40032" w:rsidRPr="00A00E9D">
        <w:t>Члены Совета директоров при осуществлении своих прав и исполнении своих обязанностей действовали в интересах Общества, добросовестно и разумно, принимали активное участие во всех его заседаниях.</w:t>
      </w:r>
    </w:p>
    <w:p w:rsidR="001D3595" w:rsidRPr="004B176A" w:rsidRDefault="00E40032" w:rsidP="004B176A">
      <w:pPr>
        <w:ind w:firstLine="709"/>
        <w:jc w:val="both"/>
        <w:rPr>
          <w:b/>
          <w:bCs/>
        </w:rPr>
      </w:pPr>
      <w:r w:rsidRPr="00A00E9D">
        <w:t>В последующие годы Совет директоров будет уделять первостепенное внимание вопросам улучшения качества корпоративного управления, повышения прибыльности Общества, выполнения Программы его деятельности, а также устойчивой, надежной и конкурентоспособной политики на основных рынках сбыта услуг.</w:t>
      </w:r>
      <w:r w:rsidRPr="00A00E9D">
        <w:rPr>
          <w:b/>
          <w:bCs/>
        </w:rPr>
        <w:t xml:space="preserve">                                                                                                                      </w:t>
      </w:r>
    </w:p>
    <w:p w:rsidR="00696AB3" w:rsidRPr="00A00E9D" w:rsidRDefault="00696AB3" w:rsidP="0073248B">
      <w:pPr>
        <w:pStyle w:val="1"/>
        <w:numPr>
          <w:ilvl w:val="0"/>
          <w:numId w:val="21"/>
        </w:numPr>
        <w:jc w:val="center"/>
        <w:rPr>
          <w:rFonts w:ascii="Times New Roman" w:hAnsi="Times New Roman" w:cs="Times New Roman"/>
          <w:sz w:val="24"/>
          <w:szCs w:val="24"/>
        </w:rPr>
      </w:pPr>
      <w:bookmarkStart w:id="18" w:name="_Toc8226737"/>
      <w:r w:rsidRPr="00A00E9D">
        <w:rPr>
          <w:rFonts w:ascii="Times New Roman" w:hAnsi="Times New Roman" w:cs="Times New Roman"/>
          <w:sz w:val="24"/>
          <w:szCs w:val="24"/>
        </w:rPr>
        <w:t>Управление и контроль в Обществе</w:t>
      </w:r>
      <w:bookmarkEnd w:id="18"/>
    </w:p>
    <w:p w:rsidR="00696AB3" w:rsidRPr="00A00E9D" w:rsidRDefault="00696AB3" w:rsidP="00BF2F1B">
      <w:pPr>
        <w:autoSpaceDE w:val="0"/>
        <w:autoSpaceDN w:val="0"/>
        <w:adjustRightInd w:val="0"/>
        <w:ind w:firstLine="709"/>
        <w:jc w:val="both"/>
      </w:pPr>
      <w:r w:rsidRPr="00A00E9D">
        <w:t>В соответствии с Уставом Общества высшим органом управления Обществом является общее собрание акционеров. Общее руководство деятельностью осуществляет Совет директоров, руководство текущей деятельностью общества осуществляется Генеральным директором, выполняющим функции единоличного исполнительного органа Общества.</w:t>
      </w:r>
    </w:p>
    <w:p w:rsidR="00696AB3" w:rsidRPr="0094110A" w:rsidRDefault="00D61143" w:rsidP="0094110A">
      <w:pPr>
        <w:pStyle w:val="1"/>
        <w:jc w:val="center"/>
        <w:rPr>
          <w:rFonts w:ascii="Times New Roman" w:hAnsi="Times New Roman" w:cs="Times New Roman"/>
          <w:sz w:val="24"/>
        </w:rPr>
      </w:pPr>
      <w:bookmarkStart w:id="19" w:name="_Toc8226738"/>
      <w:r w:rsidRPr="0094110A">
        <w:rPr>
          <w:rFonts w:ascii="Times New Roman" w:hAnsi="Times New Roman" w:cs="Times New Roman"/>
          <w:sz w:val="24"/>
        </w:rPr>
        <w:t xml:space="preserve">4.1. </w:t>
      </w:r>
      <w:r w:rsidR="00696AB3" w:rsidRPr="0094110A">
        <w:rPr>
          <w:rFonts w:ascii="Times New Roman" w:hAnsi="Times New Roman" w:cs="Times New Roman"/>
          <w:sz w:val="24"/>
        </w:rPr>
        <w:t>Акционер Общества</w:t>
      </w:r>
      <w:bookmarkEnd w:id="19"/>
    </w:p>
    <w:p w:rsidR="00696AB3" w:rsidRPr="00D61143" w:rsidRDefault="00696AB3" w:rsidP="00A36D8A">
      <w:pPr>
        <w:autoSpaceDE w:val="0"/>
        <w:autoSpaceDN w:val="0"/>
        <w:adjustRightInd w:val="0"/>
        <w:jc w:val="both"/>
      </w:pPr>
      <w:r w:rsidRPr="00D61143">
        <w:t xml:space="preserve">   </w:t>
      </w:r>
      <w:r w:rsidR="008D5F28" w:rsidRPr="00D61143">
        <w:t xml:space="preserve">   </w:t>
      </w:r>
      <w:r w:rsidRPr="00D61143">
        <w:t xml:space="preserve"> </w:t>
      </w:r>
      <w:r w:rsidR="00A36D8A" w:rsidRPr="00D61143">
        <w:t xml:space="preserve">    </w:t>
      </w:r>
      <w:r w:rsidRPr="00D61143">
        <w:t xml:space="preserve">Единственным акционером Общества является Иркутская область в лице </w:t>
      </w:r>
      <w:r w:rsidR="00C83EA0" w:rsidRPr="00D61143">
        <w:t>министерства</w:t>
      </w:r>
      <w:r w:rsidRPr="00D61143">
        <w:t xml:space="preserve"> имущественных отношений Иркутской области. </w:t>
      </w:r>
      <w:r w:rsidRPr="00166192">
        <w:t>В 20</w:t>
      </w:r>
      <w:r w:rsidR="008A5FF6" w:rsidRPr="00166192">
        <w:t>2</w:t>
      </w:r>
      <w:r w:rsidR="006B4080">
        <w:t>2</w:t>
      </w:r>
      <w:r w:rsidRPr="00166192">
        <w:t xml:space="preserve"> г</w:t>
      </w:r>
      <w:r w:rsidR="004F2D7D" w:rsidRPr="00166192">
        <w:t>оду</w:t>
      </w:r>
      <w:r w:rsidRPr="00166192">
        <w:t xml:space="preserve"> ак</w:t>
      </w:r>
      <w:r w:rsidR="00620CBF" w:rsidRPr="00166192">
        <w:t xml:space="preserve">ционером Общества было принято </w:t>
      </w:r>
      <w:r w:rsidR="000E17EA">
        <w:t xml:space="preserve">5 </w:t>
      </w:r>
      <w:r w:rsidR="00D128B8" w:rsidRPr="00166192">
        <w:t>(</w:t>
      </w:r>
      <w:r w:rsidR="000E17EA">
        <w:t>пят</w:t>
      </w:r>
      <w:r w:rsidR="00893DB1" w:rsidRPr="00166192">
        <w:t>ь</w:t>
      </w:r>
      <w:r w:rsidR="00D128B8" w:rsidRPr="00166192">
        <w:t>)</w:t>
      </w:r>
      <w:r w:rsidRPr="00166192">
        <w:t xml:space="preserve"> решени</w:t>
      </w:r>
      <w:r w:rsidR="004C54C4" w:rsidRPr="00166192">
        <w:t>й</w:t>
      </w:r>
      <w:r w:rsidRPr="00166192">
        <w:t xml:space="preserve"> (см. таблицу 1).</w:t>
      </w:r>
    </w:p>
    <w:p w:rsidR="00EC3436" w:rsidRPr="00A00E9D" w:rsidRDefault="00EC3436" w:rsidP="00696AB3">
      <w:pPr>
        <w:autoSpaceDE w:val="0"/>
        <w:autoSpaceDN w:val="0"/>
        <w:adjustRightInd w:val="0"/>
        <w:jc w:val="right"/>
        <w:rPr>
          <w:b/>
        </w:rPr>
      </w:pPr>
    </w:p>
    <w:p w:rsidR="005167AE" w:rsidRPr="00A00E9D" w:rsidRDefault="00696AB3" w:rsidP="00696AB3">
      <w:pPr>
        <w:jc w:val="center"/>
        <w:rPr>
          <w:b/>
        </w:rPr>
      </w:pPr>
      <w:r w:rsidRPr="00A00E9D">
        <w:rPr>
          <w:b/>
        </w:rPr>
        <w:t>Решения единственного акционера Общества, принятые в 20</w:t>
      </w:r>
      <w:r w:rsidR="00893DB1">
        <w:rPr>
          <w:b/>
        </w:rPr>
        <w:t>2</w:t>
      </w:r>
      <w:r w:rsidR="006B4080">
        <w:rPr>
          <w:b/>
        </w:rPr>
        <w:t>2</w:t>
      </w:r>
      <w:r w:rsidRPr="00A00E9D">
        <w:rPr>
          <w:b/>
        </w:rPr>
        <w:t>году</w:t>
      </w:r>
    </w:p>
    <w:p w:rsidR="008D5F28" w:rsidRPr="00A00E9D" w:rsidRDefault="00A36D8A" w:rsidP="00153DE4">
      <w:pPr>
        <w:autoSpaceDE w:val="0"/>
        <w:autoSpaceDN w:val="0"/>
        <w:adjustRightInd w:val="0"/>
        <w:jc w:val="right"/>
      </w:pPr>
      <w:r>
        <w:t>Табл.</w:t>
      </w:r>
      <w:r w:rsidR="00153DE4" w:rsidRPr="00A00E9D">
        <w:t xml:space="preserve"> 1</w:t>
      </w:r>
    </w:p>
    <w:tbl>
      <w:tblPr>
        <w:tblStyle w:val="-3"/>
        <w:tblW w:w="10698" w:type="dxa"/>
        <w:tblLook w:val="01E0" w:firstRow="1" w:lastRow="1" w:firstColumn="1" w:lastColumn="1" w:noHBand="0" w:noVBand="0"/>
      </w:tblPr>
      <w:tblGrid>
        <w:gridCol w:w="1307"/>
        <w:gridCol w:w="1366"/>
        <w:gridCol w:w="8025"/>
      </w:tblGrid>
      <w:tr w:rsidR="00696AB3" w:rsidRPr="00A00E9D" w:rsidTr="00A61E9D">
        <w:trPr>
          <w:cnfStyle w:val="100000000000" w:firstRow="1" w:lastRow="0" w:firstColumn="0" w:lastColumn="0" w:oddVBand="0" w:evenVBand="0" w:oddHBand="0" w:evenHBand="0" w:firstRowFirstColumn="0" w:firstRowLastColumn="0" w:lastRowFirstColumn="0" w:lastRowLastColumn="0"/>
          <w:trHeight w:val="513"/>
          <w:tblHeader/>
        </w:trPr>
        <w:tc>
          <w:tcPr>
            <w:tcW w:w="1247" w:type="dxa"/>
          </w:tcPr>
          <w:p w:rsidR="00696AB3" w:rsidRPr="00A00E9D" w:rsidRDefault="00696AB3" w:rsidP="00994E1F">
            <w:pPr>
              <w:jc w:val="center"/>
              <w:rPr>
                <w:b/>
              </w:rPr>
            </w:pPr>
            <w:r w:rsidRPr="00A00E9D">
              <w:rPr>
                <w:b/>
              </w:rPr>
              <w:t xml:space="preserve">№ </w:t>
            </w:r>
            <w:r w:rsidR="000A0DD3">
              <w:rPr>
                <w:b/>
              </w:rPr>
              <w:t>решения</w:t>
            </w:r>
          </w:p>
        </w:tc>
        <w:tc>
          <w:tcPr>
            <w:tcW w:w="1326" w:type="dxa"/>
          </w:tcPr>
          <w:p w:rsidR="00696AB3" w:rsidRPr="00A00E9D" w:rsidRDefault="00696AB3" w:rsidP="00994E1F">
            <w:pPr>
              <w:jc w:val="center"/>
              <w:rPr>
                <w:b/>
              </w:rPr>
            </w:pPr>
            <w:r w:rsidRPr="00A00E9D">
              <w:rPr>
                <w:b/>
              </w:rPr>
              <w:t>Дата</w:t>
            </w:r>
          </w:p>
        </w:tc>
        <w:tc>
          <w:tcPr>
            <w:tcW w:w="7965" w:type="dxa"/>
          </w:tcPr>
          <w:p w:rsidR="00696AB3" w:rsidRPr="00A00E9D" w:rsidRDefault="00A52326" w:rsidP="00994E1F">
            <w:pPr>
              <w:jc w:val="center"/>
              <w:rPr>
                <w:b/>
              </w:rPr>
            </w:pPr>
            <w:r>
              <w:rPr>
                <w:b/>
              </w:rPr>
              <w:t>Решение</w:t>
            </w:r>
          </w:p>
        </w:tc>
      </w:tr>
      <w:tr w:rsidR="00C96378" w:rsidRPr="00A00E9D" w:rsidTr="00A61E9D">
        <w:trPr>
          <w:trHeight w:val="603"/>
        </w:trPr>
        <w:tc>
          <w:tcPr>
            <w:tcW w:w="1247" w:type="dxa"/>
          </w:tcPr>
          <w:p w:rsidR="00C96378" w:rsidRPr="00A00E9D" w:rsidRDefault="00823602" w:rsidP="000E17EA">
            <w:r w:rsidRPr="00A00E9D">
              <w:t xml:space="preserve"> </w:t>
            </w:r>
            <w:r w:rsidR="004C54C4">
              <w:t xml:space="preserve"> </w:t>
            </w:r>
            <w:r w:rsidR="000A0DD3">
              <w:t>ГКР-РА-</w:t>
            </w:r>
            <w:r w:rsidR="008A5FF6">
              <w:t>2</w:t>
            </w:r>
            <w:r w:rsidR="000E17EA">
              <w:t>2</w:t>
            </w:r>
            <w:r w:rsidR="000A0DD3">
              <w:t>-1</w:t>
            </w:r>
          </w:p>
        </w:tc>
        <w:tc>
          <w:tcPr>
            <w:tcW w:w="1326" w:type="dxa"/>
          </w:tcPr>
          <w:p w:rsidR="00BD06D9" w:rsidRPr="00A00E9D" w:rsidRDefault="000E17EA" w:rsidP="000E17EA">
            <w:r>
              <w:t>11</w:t>
            </w:r>
            <w:r w:rsidR="00166192">
              <w:t>.0</w:t>
            </w:r>
            <w:r>
              <w:t>5</w:t>
            </w:r>
            <w:r w:rsidR="00166192">
              <w:t>.202</w:t>
            </w:r>
            <w:r>
              <w:t>2</w:t>
            </w:r>
          </w:p>
        </w:tc>
        <w:tc>
          <w:tcPr>
            <w:tcW w:w="7965" w:type="dxa"/>
          </w:tcPr>
          <w:p w:rsidR="00C96378" w:rsidRPr="00A00E9D" w:rsidRDefault="000E17EA" w:rsidP="00C87B4B">
            <w:pPr>
              <w:pStyle w:val="ac"/>
              <w:numPr>
                <w:ilvl w:val="0"/>
                <w:numId w:val="19"/>
              </w:numPr>
              <w:tabs>
                <w:tab w:val="left" w:pos="5541"/>
                <w:tab w:val="left" w:pos="5796"/>
              </w:tabs>
              <w:spacing w:after="0" w:line="240" w:lineRule="auto"/>
              <w:rPr>
                <w:rFonts w:ascii="Times New Roman" w:hAnsi="Times New Roman"/>
                <w:sz w:val="24"/>
                <w:szCs w:val="24"/>
              </w:rPr>
            </w:pPr>
            <w:r>
              <w:rPr>
                <w:rFonts w:ascii="Times New Roman" w:hAnsi="Times New Roman"/>
                <w:sz w:val="24"/>
                <w:szCs w:val="24"/>
              </w:rPr>
              <w:t>Согласие на продажу имущественного комплекса «База отдых</w:t>
            </w:r>
            <w:r w:rsidR="00321C8E">
              <w:rPr>
                <w:rFonts w:ascii="Times New Roman" w:hAnsi="Times New Roman"/>
                <w:sz w:val="24"/>
                <w:szCs w:val="24"/>
              </w:rPr>
              <w:t>а</w:t>
            </w:r>
            <w:r>
              <w:rPr>
                <w:rFonts w:ascii="Times New Roman" w:hAnsi="Times New Roman"/>
                <w:sz w:val="24"/>
                <w:szCs w:val="24"/>
              </w:rPr>
              <w:t xml:space="preserve"> «Русь-Мандархан»</w:t>
            </w:r>
          </w:p>
        </w:tc>
      </w:tr>
      <w:tr w:rsidR="00D61143" w:rsidRPr="00A00E9D" w:rsidTr="00A61E9D">
        <w:trPr>
          <w:trHeight w:hRule="exact" w:val="2700"/>
        </w:trPr>
        <w:tc>
          <w:tcPr>
            <w:tcW w:w="1247" w:type="dxa"/>
          </w:tcPr>
          <w:p w:rsidR="00D61143" w:rsidRPr="00A00E9D" w:rsidRDefault="000A0DD3" w:rsidP="00A36993">
            <w:pPr>
              <w:jc w:val="center"/>
            </w:pPr>
            <w:r w:rsidRPr="00A00E9D">
              <w:t xml:space="preserve"> </w:t>
            </w:r>
            <w:r>
              <w:t xml:space="preserve"> ГКР-РА-</w:t>
            </w:r>
            <w:r w:rsidR="008A5FF6">
              <w:t>2</w:t>
            </w:r>
            <w:r w:rsidR="00A36993">
              <w:t>2</w:t>
            </w:r>
            <w:r>
              <w:t>-2</w:t>
            </w:r>
          </w:p>
        </w:tc>
        <w:tc>
          <w:tcPr>
            <w:tcW w:w="1326" w:type="dxa"/>
          </w:tcPr>
          <w:p w:rsidR="00D61143" w:rsidRPr="00A00E9D" w:rsidRDefault="008A5FF6" w:rsidP="00A36993">
            <w:r>
              <w:t>2</w:t>
            </w:r>
            <w:r w:rsidR="00A36993">
              <w:t>9</w:t>
            </w:r>
            <w:r w:rsidR="00D61143">
              <w:t>.0</w:t>
            </w:r>
            <w:r w:rsidR="00A36993">
              <w:t>6</w:t>
            </w:r>
            <w:r>
              <w:t>.20</w:t>
            </w:r>
            <w:r w:rsidR="00371985">
              <w:t>2</w:t>
            </w:r>
            <w:r w:rsidR="00A36993">
              <w:t>2</w:t>
            </w:r>
          </w:p>
        </w:tc>
        <w:tc>
          <w:tcPr>
            <w:tcW w:w="7965" w:type="dxa"/>
          </w:tcPr>
          <w:p w:rsidR="00A36993" w:rsidRPr="00A36993" w:rsidRDefault="00A36993" w:rsidP="00A36993">
            <w:pPr>
              <w:pStyle w:val="ac"/>
              <w:numPr>
                <w:ilvl w:val="0"/>
                <w:numId w:val="19"/>
              </w:numPr>
              <w:tabs>
                <w:tab w:val="left" w:pos="5541"/>
                <w:tab w:val="left" w:pos="5796"/>
              </w:tabs>
              <w:rPr>
                <w:rFonts w:ascii="Times New Roman" w:hAnsi="Times New Roman"/>
                <w:sz w:val="24"/>
                <w:szCs w:val="24"/>
              </w:rPr>
            </w:pPr>
            <w:r w:rsidRPr="00A36993">
              <w:rPr>
                <w:rFonts w:ascii="Times New Roman" w:hAnsi="Times New Roman"/>
                <w:sz w:val="24"/>
                <w:szCs w:val="24"/>
              </w:rPr>
              <w:t>Утверждение годового отчета Общества за 202</w:t>
            </w:r>
            <w:r w:rsidR="00E51E8C">
              <w:rPr>
                <w:rFonts w:ascii="Times New Roman" w:hAnsi="Times New Roman"/>
                <w:sz w:val="24"/>
                <w:szCs w:val="24"/>
              </w:rPr>
              <w:t>1</w:t>
            </w:r>
            <w:r w:rsidRPr="00A36993">
              <w:rPr>
                <w:rFonts w:ascii="Times New Roman" w:hAnsi="Times New Roman"/>
                <w:sz w:val="24"/>
                <w:szCs w:val="24"/>
              </w:rPr>
              <w:t xml:space="preserve"> год</w:t>
            </w:r>
          </w:p>
          <w:p w:rsidR="00A36993" w:rsidRPr="00A36993" w:rsidRDefault="00A36993" w:rsidP="00A36993">
            <w:pPr>
              <w:pStyle w:val="ac"/>
              <w:numPr>
                <w:ilvl w:val="0"/>
                <w:numId w:val="19"/>
              </w:numPr>
              <w:tabs>
                <w:tab w:val="left" w:pos="5541"/>
                <w:tab w:val="left" w:pos="5796"/>
              </w:tabs>
              <w:rPr>
                <w:rFonts w:ascii="Times New Roman" w:hAnsi="Times New Roman"/>
                <w:sz w:val="24"/>
                <w:szCs w:val="24"/>
              </w:rPr>
            </w:pPr>
            <w:r w:rsidRPr="00A36993">
              <w:rPr>
                <w:rFonts w:ascii="Times New Roman" w:hAnsi="Times New Roman"/>
                <w:sz w:val="24"/>
                <w:szCs w:val="24"/>
              </w:rPr>
              <w:t>Утверждение годовой бухгалтерской отчетности, в том числе отчета о финансовых результатах Общества за 202</w:t>
            </w:r>
            <w:r w:rsidR="00E51E8C">
              <w:rPr>
                <w:rFonts w:ascii="Times New Roman" w:hAnsi="Times New Roman"/>
                <w:sz w:val="24"/>
                <w:szCs w:val="24"/>
              </w:rPr>
              <w:t>1</w:t>
            </w:r>
            <w:r w:rsidRPr="00A36993">
              <w:rPr>
                <w:rFonts w:ascii="Times New Roman" w:hAnsi="Times New Roman"/>
                <w:sz w:val="24"/>
                <w:szCs w:val="24"/>
              </w:rPr>
              <w:t xml:space="preserve"> год;</w:t>
            </w:r>
          </w:p>
          <w:p w:rsidR="00A36993" w:rsidRPr="00A36993" w:rsidRDefault="00A36993" w:rsidP="00A36993">
            <w:pPr>
              <w:pStyle w:val="ac"/>
              <w:numPr>
                <w:ilvl w:val="0"/>
                <w:numId w:val="19"/>
              </w:numPr>
              <w:tabs>
                <w:tab w:val="left" w:pos="5541"/>
                <w:tab w:val="left" w:pos="5796"/>
              </w:tabs>
              <w:rPr>
                <w:rFonts w:ascii="Times New Roman" w:hAnsi="Times New Roman"/>
                <w:sz w:val="24"/>
                <w:szCs w:val="24"/>
              </w:rPr>
            </w:pPr>
            <w:r w:rsidRPr="00A36993">
              <w:rPr>
                <w:rFonts w:ascii="Times New Roman" w:hAnsi="Times New Roman"/>
                <w:sz w:val="24"/>
                <w:szCs w:val="24"/>
              </w:rPr>
              <w:t>Утверждение распределения прибыли, в том числе выплата (объявление) дивидендов, и убытков Общества за 202</w:t>
            </w:r>
            <w:r w:rsidR="00E51E8C">
              <w:rPr>
                <w:rFonts w:ascii="Times New Roman" w:hAnsi="Times New Roman"/>
                <w:sz w:val="24"/>
                <w:szCs w:val="24"/>
              </w:rPr>
              <w:t>1</w:t>
            </w:r>
            <w:r w:rsidRPr="00A36993">
              <w:rPr>
                <w:rFonts w:ascii="Times New Roman" w:hAnsi="Times New Roman"/>
                <w:sz w:val="24"/>
                <w:szCs w:val="24"/>
              </w:rPr>
              <w:t xml:space="preserve"> год;</w:t>
            </w:r>
          </w:p>
          <w:p w:rsidR="00A36993" w:rsidRPr="00A36993" w:rsidRDefault="00A36993" w:rsidP="00A36993">
            <w:pPr>
              <w:pStyle w:val="ac"/>
              <w:numPr>
                <w:ilvl w:val="0"/>
                <w:numId w:val="19"/>
              </w:numPr>
              <w:tabs>
                <w:tab w:val="left" w:pos="5541"/>
                <w:tab w:val="left" w:pos="5796"/>
              </w:tabs>
              <w:rPr>
                <w:rFonts w:ascii="Times New Roman" w:hAnsi="Times New Roman"/>
                <w:sz w:val="24"/>
                <w:szCs w:val="24"/>
              </w:rPr>
            </w:pPr>
            <w:r w:rsidRPr="00A36993">
              <w:rPr>
                <w:rFonts w:ascii="Times New Roman" w:hAnsi="Times New Roman"/>
                <w:sz w:val="24"/>
                <w:szCs w:val="24"/>
              </w:rPr>
              <w:t>Утверждение состава Совета директоров Общества;</w:t>
            </w:r>
          </w:p>
          <w:p w:rsidR="00A36993" w:rsidRPr="00A36993" w:rsidRDefault="00A36993" w:rsidP="00A36993">
            <w:pPr>
              <w:pStyle w:val="ac"/>
              <w:numPr>
                <w:ilvl w:val="0"/>
                <w:numId w:val="19"/>
              </w:numPr>
              <w:tabs>
                <w:tab w:val="left" w:pos="5541"/>
                <w:tab w:val="left" w:pos="5796"/>
              </w:tabs>
              <w:rPr>
                <w:rFonts w:ascii="Times New Roman" w:hAnsi="Times New Roman"/>
                <w:sz w:val="24"/>
                <w:szCs w:val="24"/>
              </w:rPr>
            </w:pPr>
            <w:r w:rsidRPr="00A36993">
              <w:rPr>
                <w:rFonts w:ascii="Times New Roman" w:hAnsi="Times New Roman"/>
                <w:sz w:val="24"/>
                <w:szCs w:val="24"/>
              </w:rPr>
              <w:t>Утверждение состава ревизионной комиссии Общества;</w:t>
            </w:r>
          </w:p>
          <w:p w:rsidR="00EB47F8" w:rsidRPr="00E51E8C" w:rsidRDefault="00E51E8C" w:rsidP="00E51E8C">
            <w:pPr>
              <w:pStyle w:val="ac"/>
              <w:numPr>
                <w:ilvl w:val="0"/>
                <w:numId w:val="19"/>
              </w:numPr>
              <w:tabs>
                <w:tab w:val="left" w:pos="5541"/>
                <w:tab w:val="left" w:pos="5796"/>
              </w:tabs>
              <w:rPr>
                <w:rFonts w:ascii="Times New Roman" w:hAnsi="Times New Roman"/>
                <w:sz w:val="24"/>
                <w:szCs w:val="24"/>
              </w:rPr>
            </w:pPr>
            <w:r>
              <w:rPr>
                <w:rFonts w:ascii="Times New Roman" w:hAnsi="Times New Roman"/>
                <w:sz w:val="24"/>
                <w:szCs w:val="24"/>
              </w:rPr>
              <w:t>Утверждение</w:t>
            </w:r>
            <w:r w:rsidR="00A36993" w:rsidRPr="00A36993">
              <w:rPr>
                <w:rFonts w:ascii="Times New Roman" w:hAnsi="Times New Roman"/>
                <w:sz w:val="24"/>
                <w:szCs w:val="24"/>
              </w:rPr>
              <w:t xml:space="preserve"> аудитора Общества</w:t>
            </w:r>
            <w:r>
              <w:rPr>
                <w:rFonts w:ascii="Times New Roman" w:hAnsi="Times New Roman"/>
                <w:sz w:val="24"/>
                <w:szCs w:val="24"/>
              </w:rPr>
              <w:t>.</w:t>
            </w:r>
          </w:p>
          <w:p w:rsidR="00AE31B2" w:rsidRPr="00AE31B2" w:rsidRDefault="00AE31B2" w:rsidP="00AE31B2">
            <w:pPr>
              <w:tabs>
                <w:tab w:val="left" w:pos="5541"/>
                <w:tab w:val="left" w:pos="5796"/>
              </w:tabs>
            </w:pPr>
          </w:p>
        </w:tc>
      </w:tr>
      <w:tr w:rsidR="005944E7" w:rsidRPr="00A00E9D" w:rsidTr="00A61E9D">
        <w:trPr>
          <w:trHeight w:hRule="exact" w:val="811"/>
        </w:trPr>
        <w:tc>
          <w:tcPr>
            <w:tcW w:w="1247" w:type="dxa"/>
          </w:tcPr>
          <w:p w:rsidR="005944E7" w:rsidRPr="00A00E9D" w:rsidRDefault="000A0DD3" w:rsidP="006F00A0">
            <w:pPr>
              <w:jc w:val="center"/>
            </w:pPr>
            <w:r w:rsidRPr="00A00E9D">
              <w:t xml:space="preserve"> </w:t>
            </w:r>
            <w:r>
              <w:t xml:space="preserve"> ГКР-РА-</w:t>
            </w:r>
            <w:r w:rsidR="008A5FF6">
              <w:t>2</w:t>
            </w:r>
            <w:r w:rsidR="006F00A0">
              <w:t>2</w:t>
            </w:r>
            <w:r>
              <w:t>-</w:t>
            </w:r>
            <w:r w:rsidR="008A5FF6">
              <w:t>3</w:t>
            </w:r>
          </w:p>
        </w:tc>
        <w:tc>
          <w:tcPr>
            <w:tcW w:w="1326" w:type="dxa"/>
          </w:tcPr>
          <w:p w:rsidR="005944E7" w:rsidRPr="00A00E9D" w:rsidRDefault="005D2243" w:rsidP="006F00A0">
            <w:pPr>
              <w:jc w:val="center"/>
            </w:pPr>
            <w:r>
              <w:t>0</w:t>
            </w:r>
            <w:r w:rsidR="006F00A0">
              <w:t>5.08</w:t>
            </w:r>
            <w:r>
              <w:t>.202</w:t>
            </w:r>
            <w:r w:rsidR="006F00A0">
              <w:t>2</w:t>
            </w:r>
          </w:p>
        </w:tc>
        <w:tc>
          <w:tcPr>
            <w:tcW w:w="7965" w:type="dxa"/>
          </w:tcPr>
          <w:p w:rsidR="009D3E83" w:rsidRDefault="00FE66B6" w:rsidP="00FE66B6">
            <w:pPr>
              <w:pStyle w:val="ac"/>
              <w:numPr>
                <w:ilvl w:val="0"/>
                <w:numId w:val="19"/>
              </w:numPr>
              <w:tabs>
                <w:tab w:val="left" w:pos="5541"/>
                <w:tab w:val="left" w:pos="5796"/>
              </w:tabs>
              <w:spacing w:line="240" w:lineRule="auto"/>
              <w:rPr>
                <w:rFonts w:ascii="Times New Roman" w:hAnsi="Times New Roman"/>
                <w:sz w:val="24"/>
                <w:szCs w:val="24"/>
              </w:rPr>
            </w:pPr>
            <w:r w:rsidRPr="00FE66B6">
              <w:rPr>
                <w:rFonts w:ascii="Times New Roman" w:hAnsi="Times New Roman"/>
                <w:sz w:val="24"/>
                <w:szCs w:val="24"/>
              </w:rPr>
              <w:t xml:space="preserve">Согласие на продажу 2-этажного нежилого здания с земельным участком, </w:t>
            </w:r>
            <w:proofErr w:type="gramStart"/>
            <w:r w:rsidRPr="00FE66B6">
              <w:rPr>
                <w:rFonts w:ascii="Times New Roman" w:hAnsi="Times New Roman"/>
                <w:sz w:val="24"/>
                <w:szCs w:val="24"/>
              </w:rPr>
              <w:t>расположенных</w:t>
            </w:r>
            <w:proofErr w:type="gramEnd"/>
            <w:r w:rsidRPr="00FE66B6">
              <w:rPr>
                <w:rFonts w:ascii="Times New Roman" w:hAnsi="Times New Roman"/>
                <w:sz w:val="24"/>
                <w:szCs w:val="24"/>
              </w:rPr>
              <w:t xml:space="preserve"> по адресу: г. Иркутск, ул. Ст. Разина, 18.</w:t>
            </w:r>
          </w:p>
          <w:p w:rsidR="008D1BB0" w:rsidRPr="00FE66B6" w:rsidRDefault="008D1BB0" w:rsidP="00FE66B6">
            <w:pPr>
              <w:ind w:left="360"/>
            </w:pPr>
          </w:p>
        </w:tc>
      </w:tr>
      <w:tr w:rsidR="002D0BF1" w:rsidRPr="00A00E9D" w:rsidTr="00A61E9D">
        <w:trPr>
          <w:trHeight w:hRule="exact" w:val="823"/>
        </w:trPr>
        <w:tc>
          <w:tcPr>
            <w:tcW w:w="1247" w:type="dxa"/>
          </w:tcPr>
          <w:p w:rsidR="002D0BF1" w:rsidRPr="00A00E9D" w:rsidRDefault="000A0DD3" w:rsidP="00B85BE6">
            <w:pPr>
              <w:jc w:val="center"/>
            </w:pPr>
            <w:r w:rsidRPr="00A00E9D">
              <w:t xml:space="preserve"> </w:t>
            </w:r>
            <w:r>
              <w:t xml:space="preserve"> ГКР-РА-</w:t>
            </w:r>
            <w:r w:rsidR="00893DB1">
              <w:t>2</w:t>
            </w:r>
            <w:r w:rsidR="00B85BE6">
              <w:t>2</w:t>
            </w:r>
            <w:r>
              <w:t>-</w:t>
            </w:r>
            <w:r w:rsidR="00893DB1">
              <w:t>4</w:t>
            </w:r>
          </w:p>
        </w:tc>
        <w:tc>
          <w:tcPr>
            <w:tcW w:w="1326" w:type="dxa"/>
          </w:tcPr>
          <w:p w:rsidR="002D0BF1" w:rsidRPr="00A00E9D" w:rsidRDefault="00B85BE6" w:rsidP="00B85BE6">
            <w:pPr>
              <w:jc w:val="center"/>
            </w:pPr>
            <w:r>
              <w:t>03</w:t>
            </w:r>
            <w:r w:rsidR="00722936">
              <w:t>.</w:t>
            </w:r>
            <w:r>
              <w:t>1</w:t>
            </w:r>
            <w:r w:rsidR="00722936">
              <w:t>0.202</w:t>
            </w:r>
            <w:r>
              <w:t>2</w:t>
            </w:r>
          </w:p>
        </w:tc>
        <w:tc>
          <w:tcPr>
            <w:tcW w:w="7965" w:type="dxa"/>
          </w:tcPr>
          <w:p w:rsidR="000167C1" w:rsidRPr="00B85BE6" w:rsidRDefault="00B85BE6" w:rsidP="00B85BE6">
            <w:pPr>
              <w:pStyle w:val="ac"/>
              <w:numPr>
                <w:ilvl w:val="0"/>
                <w:numId w:val="19"/>
              </w:numPr>
              <w:tabs>
                <w:tab w:val="left" w:pos="5541"/>
                <w:tab w:val="left" w:pos="5796"/>
              </w:tabs>
              <w:spacing w:line="240" w:lineRule="auto"/>
              <w:rPr>
                <w:rFonts w:ascii="Times New Roman" w:hAnsi="Times New Roman"/>
              </w:rPr>
            </w:pPr>
            <w:r w:rsidRPr="00B85BE6">
              <w:rPr>
                <w:rFonts w:ascii="Times New Roman" w:hAnsi="Times New Roman"/>
                <w:sz w:val="24"/>
                <w:szCs w:val="24"/>
              </w:rPr>
              <w:t>Согласие на продажу имущественного комплекса «База отдых «Русь-Мандархан»</w:t>
            </w:r>
            <w:r>
              <w:rPr>
                <w:rFonts w:ascii="Times New Roman" w:hAnsi="Times New Roman"/>
              </w:rPr>
              <w:t>.</w:t>
            </w:r>
          </w:p>
        </w:tc>
      </w:tr>
      <w:tr w:rsidR="00893DB1" w:rsidRPr="00A00E9D" w:rsidTr="002B2AB3">
        <w:trPr>
          <w:trHeight w:hRule="exact" w:val="1104"/>
        </w:trPr>
        <w:tc>
          <w:tcPr>
            <w:tcW w:w="1247" w:type="dxa"/>
          </w:tcPr>
          <w:p w:rsidR="00893DB1" w:rsidRPr="00A00E9D" w:rsidRDefault="00893DB1" w:rsidP="00A61E9D">
            <w:pPr>
              <w:jc w:val="center"/>
            </w:pPr>
            <w:r w:rsidRPr="00A00E9D">
              <w:t xml:space="preserve"> </w:t>
            </w:r>
            <w:r>
              <w:t xml:space="preserve"> ГКР-РА-2</w:t>
            </w:r>
            <w:r w:rsidR="00A61E9D">
              <w:t>2</w:t>
            </w:r>
            <w:r>
              <w:t>-</w:t>
            </w:r>
            <w:r w:rsidR="00A61E9D">
              <w:t>5</w:t>
            </w:r>
          </w:p>
        </w:tc>
        <w:tc>
          <w:tcPr>
            <w:tcW w:w="1326" w:type="dxa"/>
          </w:tcPr>
          <w:p w:rsidR="00893DB1" w:rsidRDefault="00A61E9D" w:rsidP="00A61E9D">
            <w:pPr>
              <w:jc w:val="center"/>
            </w:pPr>
            <w:r>
              <w:t>16</w:t>
            </w:r>
            <w:r w:rsidR="005F7E8E">
              <w:t>.</w:t>
            </w:r>
            <w:r>
              <w:t>12</w:t>
            </w:r>
            <w:r w:rsidR="005F7E8E">
              <w:t>.202</w:t>
            </w:r>
            <w:r>
              <w:t>2</w:t>
            </w:r>
          </w:p>
        </w:tc>
        <w:tc>
          <w:tcPr>
            <w:tcW w:w="7965" w:type="dxa"/>
          </w:tcPr>
          <w:p w:rsidR="00893DB1" w:rsidRPr="00824D28" w:rsidRDefault="003F04B6" w:rsidP="002B2AB3">
            <w:pPr>
              <w:pStyle w:val="ac"/>
              <w:numPr>
                <w:ilvl w:val="0"/>
                <w:numId w:val="40"/>
              </w:numPr>
              <w:rPr>
                <w:rFonts w:ascii="Times New Roman" w:hAnsi="Times New Roman"/>
                <w:sz w:val="24"/>
                <w:szCs w:val="24"/>
              </w:rPr>
            </w:pPr>
            <w:r w:rsidRPr="003F04B6">
              <w:rPr>
                <w:rFonts w:ascii="Times New Roman" w:hAnsi="Times New Roman"/>
                <w:sz w:val="24"/>
                <w:szCs w:val="24"/>
              </w:rPr>
              <w:t xml:space="preserve">Назначение временно исполняющей обязанности генерального директора на период отпуска по </w:t>
            </w:r>
            <w:r>
              <w:rPr>
                <w:rFonts w:ascii="Times New Roman" w:hAnsi="Times New Roman"/>
                <w:sz w:val="24"/>
                <w:szCs w:val="24"/>
              </w:rPr>
              <w:t xml:space="preserve">уходу за ребенком до достижения им </w:t>
            </w:r>
            <w:r w:rsidR="006C19DE">
              <w:rPr>
                <w:rFonts w:ascii="Times New Roman" w:hAnsi="Times New Roman"/>
                <w:sz w:val="24"/>
                <w:szCs w:val="24"/>
              </w:rPr>
              <w:t>трех</w:t>
            </w:r>
            <w:r>
              <w:rPr>
                <w:rFonts w:ascii="Times New Roman" w:hAnsi="Times New Roman"/>
                <w:sz w:val="24"/>
                <w:szCs w:val="24"/>
              </w:rPr>
              <w:t xml:space="preserve"> лет</w:t>
            </w:r>
            <w:r w:rsidR="00824D28">
              <w:rPr>
                <w:rFonts w:ascii="Times New Roman" w:hAnsi="Times New Roman"/>
                <w:sz w:val="24"/>
                <w:szCs w:val="24"/>
              </w:rPr>
              <w:t xml:space="preserve"> генерального директора.</w:t>
            </w:r>
          </w:p>
        </w:tc>
      </w:tr>
    </w:tbl>
    <w:p w:rsidR="00FE1DD2" w:rsidRPr="00A00E9D" w:rsidRDefault="00FE1DD2" w:rsidP="00696AB3">
      <w:pPr>
        <w:jc w:val="both"/>
      </w:pPr>
    </w:p>
    <w:p w:rsidR="00696AB3" w:rsidRPr="0094110A" w:rsidRDefault="00C65986" w:rsidP="0094110A">
      <w:pPr>
        <w:pStyle w:val="1"/>
        <w:jc w:val="center"/>
        <w:rPr>
          <w:rFonts w:ascii="Times New Roman" w:hAnsi="Times New Roman" w:cs="Times New Roman"/>
          <w:sz w:val="24"/>
        </w:rPr>
      </w:pPr>
      <w:bookmarkStart w:id="20" w:name="_Toc8226739"/>
      <w:r w:rsidRPr="0094110A">
        <w:rPr>
          <w:rFonts w:ascii="Times New Roman" w:hAnsi="Times New Roman" w:cs="Times New Roman"/>
          <w:sz w:val="24"/>
        </w:rPr>
        <w:lastRenderedPageBreak/>
        <w:t xml:space="preserve">4.2. </w:t>
      </w:r>
      <w:r w:rsidR="00696AB3" w:rsidRPr="0094110A">
        <w:rPr>
          <w:rFonts w:ascii="Times New Roman" w:hAnsi="Times New Roman" w:cs="Times New Roman"/>
          <w:sz w:val="24"/>
        </w:rPr>
        <w:t>Совет директоров (наблюдательный совет) акционерного Общества</w:t>
      </w:r>
      <w:bookmarkEnd w:id="20"/>
    </w:p>
    <w:p w:rsidR="00737545" w:rsidRPr="00A00E9D" w:rsidRDefault="005B3DC8" w:rsidP="00A36D8A">
      <w:pPr>
        <w:ind w:firstLine="709"/>
        <w:jc w:val="both"/>
      </w:pPr>
      <w:r w:rsidRPr="00A00E9D">
        <w:t xml:space="preserve"> В соответствии с Уставом </w:t>
      </w:r>
      <w:r w:rsidR="00696AB3" w:rsidRPr="00A00E9D">
        <w:t>А</w:t>
      </w:r>
      <w:r w:rsidRPr="00A00E9D">
        <w:t>кционерного общества</w:t>
      </w:r>
      <w:r w:rsidR="00696AB3" w:rsidRPr="00A00E9D">
        <w:t xml:space="preserve"> «Гостиничный комплекс «Русь» Общество имеет Совет директоров, изб</w:t>
      </w:r>
      <w:r w:rsidR="00A70A8B">
        <w:t xml:space="preserve">ираемый в количестве 5 членов. </w:t>
      </w:r>
    </w:p>
    <w:p w:rsidR="005E6DCA" w:rsidRPr="00A00E9D" w:rsidRDefault="005E6DCA" w:rsidP="00941F37">
      <w:pPr>
        <w:autoSpaceDE w:val="0"/>
        <w:autoSpaceDN w:val="0"/>
        <w:adjustRightInd w:val="0"/>
        <w:ind w:firstLine="540"/>
        <w:jc w:val="right"/>
      </w:pPr>
    </w:p>
    <w:p w:rsidR="00D56D5B" w:rsidRPr="00A00E9D" w:rsidRDefault="00696AB3" w:rsidP="00696AB3">
      <w:pPr>
        <w:autoSpaceDE w:val="0"/>
        <w:autoSpaceDN w:val="0"/>
        <w:adjustRightInd w:val="0"/>
        <w:ind w:firstLine="540"/>
        <w:jc w:val="center"/>
        <w:rPr>
          <w:b/>
        </w:rPr>
      </w:pPr>
      <w:r w:rsidRPr="00A00E9D">
        <w:rPr>
          <w:b/>
        </w:rPr>
        <w:t xml:space="preserve">Состав Совета  директоров </w:t>
      </w:r>
    </w:p>
    <w:p w:rsidR="00696AB3" w:rsidRPr="00A00E9D" w:rsidRDefault="00ED506C" w:rsidP="00696AB3">
      <w:pPr>
        <w:autoSpaceDE w:val="0"/>
        <w:autoSpaceDN w:val="0"/>
        <w:adjustRightInd w:val="0"/>
        <w:ind w:firstLine="540"/>
        <w:jc w:val="center"/>
        <w:rPr>
          <w:b/>
        </w:rPr>
      </w:pPr>
      <w:r w:rsidRPr="00A00E9D">
        <w:rPr>
          <w:b/>
        </w:rPr>
        <w:t>Акционерного общества</w:t>
      </w:r>
      <w:r w:rsidR="00696AB3" w:rsidRPr="00A00E9D">
        <w:rPr>
          <w:b/>
        </w:rPr>
        <w:t xml:space="preserve"> «Гостиничный комплекс «Русь» </w:t>
      </w:r>
      <w:r w:rsidR="00737545" w:rsidRPr="00A00E9D">
        <w:rPr>
          <w:b/>
        </w:rPr>
        <w:t>в</w:t>
      </w:r>
      <w:r w:rsidR="005B3DC8" w:rsidRPr="00A00E9D">
        <w:rPr>
          <w:b/>
        </w:rPr>
        <w:t xml:space="preserve"> 20</w:t>
      </w:r>
      <w:r w:rsidR="00B008B4">
        <w:rPr>
          <w:b/>
        </w:rPr>
        <w:t>2</w:t>
      </w:r>
      <w:r w:rsidR="002B2AB3">
        <w:rPr>
          <w:b/>
        </w:rPr>
        <w:t>2</w:t>
      </w:r>
      <w:r w:rsidR="005B3DC8" w:rsidRPr="00A00E9D">
        <w:rPr>
          <w:b/>
        </w:rPr>
        <w:t xml:space="preserve"> год</w:t>
      </w:r>
      <w:r w:rsidR="00737545" w:rsidRPr="00A00E9D">
        <w:rPr>
          <w:b/>
        </w:rPr>
        <w:t>у</w:t>
      </w:r>
    </w:p>
    <w:p w:rsidR="00153DE4" w:rsidRPr="00A00E9D" w:rsidRDefault="00A36D8A" w:rsidP="00153DE4">
      <w:pPr>
        <w:autoSpaceDE w:val="0"/>
        <w:autoSpaceDN w:val="0"/>
        <w:adjustRightInd w:val="0"/>
        <w:ind w:firstLine="540"/>
        <w:jc w:val="right"/>
      </w:pPr>
      <w:r>
        <w:t>Табл.</w:t>
      </w:r>
      <w:r w:rsidR="00153DE4" w:rsidRPr="00A00E9D">
        <w:t xml:space="preserve"> 2</w:t>
      </w:r>
    </w:p>
    <w:tbl>
      <w:tblPr>
        <w:tblStyle w:val="-2"/>
        <w:tblW w:w="10774" w:type="dxa"/>
        <w:tblInd w:w="-121" w:type="dxa"/>
        <w:tblLayout w:type="fixed"/>
        <w:tblLook w:val="0000" w:firstRow="0" w:lastRow="0" w:firstColumn="0" w:lastColumn="0" w:noHBand="0" w:noVBand="0"/>
      </w:tblPr>
      <w:tblGrid>
        <w:gridCol w:w="696"/>
        <w:gridCol w:w="40"/>
        <w:gridCol w:w="40"/>
        <w:gridCol w:w="1973"/>
        <w:gridCol w:w="5771"/>
        <w:gridCol w:w="2254"/>
      </w:tblGrid>
      <w:tr w:rsidR="006C1B31" w:rsidRPr="00A00E9D" w:rsidTr="003D0070">
        <w:trPr>
          <w:trHeight w:val="616"/>
        </w:trPr>
        <w:tc>
          <w:tcPr>
            <w:tcW w:w="10694" w:type="dxa"/>
            <w:gridSpan w:val="6"/>
            <w:vAlign w:val="center"/>
          </w:tcPr>
          <w:p w:rsidR="006C1B31" w:rsidRPr="00A00E9D" w:rsidRDefault="006C1B31" w:rsidP="00462A5A">
            <w:pPr>
              <w:jc w:val="center"/>
              <w:rPr>
                <w:b/>
              </w:rPr>
            </w:pPr>
            <w:r w:rsidRPr="00A00E9D">
              <w:rPr>
                <w:b/>
              </w:rPr>
              <w:t>Состав Совета директоров с «</w:t>
            </w:r>
            <w:r w:rsidR="00887E5A">
              <w:rPr>
                <w:b/>
              </w:rPr>
              <w:t>01</w:t>
            </w:r>
            <w:r w:rsidRPr="00A00E9D">
              <w:rPr>
                <w:b/>
              </w:rPr>
              <w:t xml:space="preserve">» </w:t>
            </w:r>
            <w:r w:rsidR="00887E5A">
              <w:rPr>
                <w:b/>
              </w:rPr>
              <w:t>январ</w:t>
            </w:r>
            <w:r>
              <w:rPr>
                <w:b/>
              </w:rPr>
              <w:t>я</w:t>
            </w:r>
            <w:r w:rsidRPr="00A00E9D">
              <w:rPr>
                <w:b/>
              </w:rPr>
              <w:t xml:space="preserve">  20</w:t>
            </w:r>
            <w:r w:rsidR="00887E5A">
              <w:rPr>
                <w:b/>
              </w:rPr>
              <w:t>2</w:t>
            </w:r>
            <w:r w:rsidR="00793820">
              <w:rPr>
                <w:b/>
              </w:rPr>
              <w:t>2</w:t>
            </w:r>
            <w:r w:rsidRPr="00A00E9D">
              <w:rPr>
                <w:b/>
              </w:rPr>
              <w:t xml:space="preserve"> года по «</w:t>
            </w:r>
            <w:r w:rsidR="00887E5A">
              <w:rPr>
                <w:b/>
              </w:rPr>
              <w:t>29</w:t>
            </w:r>
            <w:r w:rsidRPr="00307E6B">
              <w:rPr>
                <w:b/>
              </w:rPr>
              <w:t xml:space="preserve">» </w:t>
            </w:r>
            <w:r w:rsidR="00887E5A">
              <w:rPr>
                <w:b/>
              </w:rPr>
              <w:t>июня</w:t>
            </w:r>
            <w:r w:rsidRPr="00307E6B">
              <w:rPr>
                <w:b/>
              </w:rPr>
              <w:t xml:space="preserve"> 20</w:t>
            </w:r>
            <w:r>
              <w:rPr>
                <w:b/>
              </w:rPr>
              <w:t>2</w:t>
            </w:r>
            <w:r w:rsidR="00462A5A">
              <w:rPr>
                <w:b/>
              </w:rPr>
              <w:t>2</w:t>
            </w:r>
            <w:r w:rsidRPr="00307E6B">
              <w:rPr>
                <w:b/>
              </w:rPr>
              <w:t xml:space="preserve"> года</w:t>
            </w:r>
          </w:p>
        </w:tc>
      </w:tr>
      <w:tr w:rsidR="006F0F96" w:rsidRPr="00A00E9D" w:rsidTr="006F0F96">
        <w:trPr>
          <w:trHeight w:val="616"/>
        </w:trPr>
        <w:tc>
          <w:tcPr>
            <w:tcW w:w="716" w:type="dxa"/>
            <w:gridSpan w:val="3"/>
            <w:vAlign w:val="center"/>
          </w:tcPr>
          <w:p w:rsidR="00F91D98" w:rsidRDefault="00F91D98">
            <w:pPr>
              <w:jc w:val="center"/>
              <w:rPr>
                <w:b/>
              </w:rPr>
            </w:pPr>
          </w:p>
          <w:p w:rsidR="00F91D98" w:rsidRDefault="00F91D98">
            <w:pPr>
              <w:jc w:val="center"/>
              <w:rPr>
                <w:b/>
              </w:rPr>
            </w:pPr>
          </w:p>
          <w:p w:rsidR="00F91D98" w:rsidRDefault="00F91D98">
            <w:pPr>
              <w:jc w:val="center"/>
              <w:rPr>
                <w:b/>
              </w:rPr>
            </w:pPr>
            <w:r>
              <w:rPr>
                <w:b/>
              </w:rPr>
              <w:t xml:space="preserve">№ </w:t>
            </w:r>
            <w:proofErr w:type="gramStart"/>
            <w:r>
              <w:rPr>
                <w:b/>
              </w:rPr>
              <w:t>п</w:t>
            </w:r>
            <w:proofErr w:type="gramEnd"/>
            <w:r>
              <w:rPr>
                <w:b/>
              </w:rPr>
              <w:t>/п</w:t>
            </w:r>
          </w:p>
        </w:tc>
        <w:tc>
          <w:tcPr>
            <w:tcW w:w="1933" w:type="dxa"/>
            <w:vAlign w:val="center"/>
          </w:tcPr>
          <w:p w:rsidR="00F91D98" w:rsidRDefault="00F91D98">
            <w:pPr>
              <w:jc w:val="center"/>
              <w:rPr>
                <w:b/>
              </w:rPr>
            </w:pPr>
            <w:r>
              <w:rPr>
                <w:b/>
              </w:rPr>
              <w:t>Фамилия, имя, отчество</w:t>
            </w:r>
          </w:p>
        </w:tc>
        <w:tc>
          <w:tcPr>
            <w:tcW w:w="5731" w:type="dxa"/>
            <w:vAlign w:val="center"/>
          </w:tcPr>
          <w:p w:rsidR="00F91D98" w:rsidRDefault="00F91D98">
            <w:pPr>
              <w:jc w:val="center"/>
              <w:rPr>
                <w:b/>
              </w:rPr>
            </w:pPr>
            <w:r>
              <w:rPr>
                <w:b/>
              </w:rPr>
              <w:t>Место работы и занимаемая должность</w:t>
            </w:r>
          </w:p>
        </w:tc>
        <w:tc>
          <w:tcPr>
            <w:tcW w:w="2194" w:type="dxa"/>
            <w:vAlign w:val="center"/>
          </w:tcPr>
          <w:p w:rsidR="00F91D98" w:rsidRDefault="00F91D98">
            <w:pPr>
              <w:jc w:val="center"/>
              <w:rPr>
                <w:b/>
              </w:rPr>
            </w:pPr>
            <w:r>
              <w:rPr>
                <w:b/>
              </w:rPr>
              <w:t>Доля участия в уставном капитале и доля принадлежащих обыкновенных акций</w:t>
            </w:r>
          </w:p>
        </w:tc>
      </w:tr>
      <w:tr w:rsidR="006F0F96" w:rsidRPr="00A00E9D" w:rsidTr="006F0F96">
        <w:trPr>
          <w:trHeight w:val="330"/>
        </w:trPr>
        <w:tc>
          <w:tcPr>
            <w:tcW w:w="676" w:type="dxa"/>
            <w:gridSpan w:val="2"/>
          </w:tcPr>
          <w:p w:rsidR="006C1B31" w:rsidRPr="00A00E9D" w:rsidRDefault="006C1B31" w:rsidP="003D0070">
            <w:pPr>
              <w:jc w:val="center"/>
            </w:pPr>
            <w:r w:rsidRPr="00A00E9D">
              <w:t>1</w:t>
            </w:r>
          </w:p>
        </w:tc>
        <w:tc>
          <w:tcPr>
            <w:tcW w:w="1973" w:type="dxa"/>
            <w:gridSpan w:val="2"/>
          </w:tcPr>
          <w:p w:rsidR="006C1B31" w:rsidRPr="00A00E9D" w:rsidRDefault="006C1B31" w:rsidP="003D0070">
            <w:pPr>
              <w:jc w:val="both"/>
              <w:rPr>
                <w:color w:val="000000"/>
              </w:rPr>
            </w:pPr>
            <w:r>
              <w:rPr>
                <w:color w:val="000000"/>
              </w:rPr>
              <w:t>Андреев Андрей Анатольевич</w:t>
            </w:r>
          </w:p>
        </w:tc>
        <w:tc>
          <w:tcPr>
            <w:tcW w:w="5731" w:type="dxa"/>
          </w:tcPr>
          <w:p w:rsidR="006C1B31" w:rsidRPr="00A00E9D" w:rsidRDefault="006C1B31" w:rsidP="003D0070">
            <w:pPr>
              <w:jc w:val="both"/>
              <w:rPr>
                <w:color w:val="000000"/>
              </w:rPr>
            </w:pPr>
            <w:r>
              <w:rPr>
                <w:color w:val="000000"/>
              </w:rPr>
              <w:t>Депутат Законодательного Собрания Иркутской области</w:t>
            </w:r>
          </w:p>
        </w:tc>
        <w:tc>
          <w:tcPr>
            <w:tcW w:w="2194" w:type="dxa"/>
          </w:tcPr>
          <w:p w:rsidR="006C1B31" w:rsidRPr="00A00E9D" w:rsidRDefault="006C1B31" w:rsidP="003D0070">
            <w:pPr>
              <w:jc w:val="center"/>
            </w:pPr>
            <w:r w:rsidRPr="00A00E9D">
              <w:t>0%</w:t>
            </w:r>
          </w:p>
        </w:tc>
      </w:tr>
      <w:tr w:rsidR="00462A5A" w:rsidRPr="00A00E9D" w:rsidTr="006F0F96">
        <w:trPr>
          <w:trHeight w:val="330"/>
        </w:trPr>
        <w:tc>
          <w:tcPr>
            <w:tcW w:w="676" w:type="dxa"/>
            <w:gridSpan w:val="2"/>
          </w:tcPr>
          <w:p w:rsidR="00462A5A" w:rsidRPr="00A00E9D" w:rsidRDefault="00462A5A" w:rsidP="003D0070">
            <w:pPr>
              <w:jc w:val="center"/>
            </w:pPr>
            <w:r w:rsidRPr="00A00E9D">
              <w:t>2</w:t>
            </w:r>
          </w:p>
        </w:tc>
        <w:tc>
          <w:tcPr>
            <w:tcW w:w="1973" w:type="dxa"/>
            <w:gridSpan w:val="2"/>
          </w:tcPr>
          <w:p w:rsidR="00462A5A" w:rsidRDefault="00462A5A" w:rsidP="00901386">
            <w:pPr>
              <w:jc w:val="both"/>
              <w:rPr>
                <w:color w:val="000000"/>
              </w:rPr>
            </w:pPr>
            <w:r>
              <w:rPr>
                <w:color w:val="000000"/>
              </w:rPr>
              <w:t>Ламан Анна Владимировна</w:t>
            </w:r>
          </w:p>
        </w:tc>
        <w:tc>
          <w:tcPr>
            <w:tcW w:w="5731" w:type="dxa"/>
          </w:tcPr>
          <w:p w:rsidR="00462A5A" w:rsidRDefault="00462A5A" w:rsidP="00901386">
            <w:pPr>
              <w:jc w:val="both"/>
              <w:rPr>
                <w:color w:val="000000"/>
              </w:rPr>
            </w:pPr>
            <w:r>
              <w:rPr>
                <w:color w:val="000000"/>
              </w:rPr>
              <w:t>Начальник отдела инвестиционного климата, внешних связей в управлении инвестиционного развития министерства экономического развития и промышленности Иркутской области</w:t>
            </w:r>
          </w:p>
        </w:tc>
        <w:tc>
          <w:tcPr>
            <w:tcW w:w="2194" w:type="dxa"/>
          </w:tcPr>
          <w:p w:rsidR="00462A5A" w:rsidRPr="00A00E9D" w:rsidRDefault="00462A5A" w:rsidP="003D0070">
            <w:pPr>
              <w:jc w:val="center"/>
            </w:pPr>
            <w:r w:rsidRPr="00A00E9D">
              <w:t>0%</w:t>
            </w:r>
          </w:p>
        </w:tc>
      </w:tr>
      <w:tr w:rsidR="006F0F96" w:rsidRPr="00A00E9D" w:rsidTr="006F0F96">
        <w:trPr>
          <w:trHeight w:val="300"/>
        </w:trPr>
        <w:tc>
          <w:tcPr>
            <w:tcW w:w="676" w:type="dxa"/>
            <w:gridSpan w:val="2"/>
          </w:tcPr>
          <w:p w:rsidR="006C1B31" w:rsidRPr="00A00E9D" w:rsidRDefault="006C1B31" w:rsidP="003D0070">
            <w:pPr>
              <w:jc w:val="center"/>
            </w:pPr>
            <w:r w:rsidRPr="00A00E9D">
              <w:t>3</w:t>
            </w:r>
          </w:p>
        </w:tc>
        <w:tc>
          <w:tcPr>
            <w:tcW w:w="1973" w:type="dxa"/>
            <w:gridSpan w:val="2"/>
          </w:tcPr>
          <w:p w:rsidR="006C1B31" w:rsidRPr="00A00E9D" w:rsidRDefault="006C1B31" w:rsidP="003D0070">
            <w:pPr>
              <w:jc w:val="both"/>
              <w:rPr>
                <w:color w:val="000000"/>
              </w:rPr>
            </w:pPr>
            <w:r>
              <w:rPr>
                <w:color w:val="000000"/>
              </w:rPr>
              <w:t>Ситников Руслан Леонидович</w:t>
            </w:r>
          </w:p>
        </w:tc>
        <w:tc>
          <w:tcPr>
            <w:tcW w:w="5731" w:type="dxa"/>
          </w:tcPr>
          <w:p w:rsidR="006C1B31" w:rsidRPr="00A00E9D" w:rsidRDefault="006C1B31" w:rsidP="003D0070">
            <w:pPr>
              <w:jc w:val="both"/>
              <w:rPr>
                <w:color w:val="000000"/>
              </w:rPr>
            </w:pPr>
            <w:r>
              <w:rPr>
                <w:color w:val="000000"/>
              </w:rPr>
              <w:t>Первый заместитель Председателя Правительства Иркутской области</w:t>
            </w:r>
          </w:p>
        </w:tc>
        <w:tc>
          <w:tcPr>
            <w:tcW w:w="2194" w:type="dxa"/>
          </w:tcPr>
          <w:p w:rsidR="006C1B31" w:rsidRPr="00A00E9D" w:rsidRDefault="006C1B31" w:rsidP="003D0070">
            <w:pPr>
              <w:jc w:val="center"/>
            </w:pPr>
            <w:r w:rsidRPr="00A00E9D">
              <w:t>0%</w:t>
            </w:r>
          </w:p>
        </w:tc>
      </w:tr>
      <w:tr w:rsidR="006F0F96" w:rsidRPr="00A00E9D" w:rsidTr="006F0F96">
        <w:trPr>
          <w:trHeight w:val="300"/>
        </w:trPr>
        <w:tc>
          <w:tcPr>
            <w:tcW w:w="676" w:type="dxa"/>
            <w:gridSpan w:val="2"/>
          </w:tcPr>
          <w:p w:rsidR="006C1B31" w:rsidRPr="00A00E9D" w:rsidRDefault="006C1B31" w:rsidP="003D0070">
            <w:pPr>
              <w:jc w:val="center"/>
            </w:pPr>
            <w:r w:rsidRPr="00A00E9D">
              <w:t>4</w:t>
            </w:r>
          </w:p>
        </w:tc>
        <w:tc>
          <w:tcPr>
            <w:tcW w:w="1973" w:type="dxa"/>
            <w:gridSpan w:val="2"/>
          </w:tcPr>
          <w:p w:rsidR="006C1B31" w:rsidRPr="00A00E9D" w:rsidRDefault="006C1B31" w:rsidP="003D0070">
            <w:pPr>
              <w:jc w:val="both"/>
              <w:rPr>
                <w:color w:val="000000"/>
              </w:rPr>
            </w:pPr>
            <w:r>
              <w:rPr>
                <w:color w:val="000000"/>
              </w:rPr>
              <w:t>Сливина Екатерина Сергеевна</w:t>
            </w:r>
          </w:p>
        </w:tc>
        <w:tc>
          <w:tcPr>
            <w:tcW w:w="5731" w:type="dxa"/>
          </w:tcPr>
          <w:p w:rsidR="006C1B31" w:rsidRPr="00A00E9D" w:rsidRDefault="006C1B31" w:rsidP="003D0070">
            <w:pPr>
              <w:jc w:val="both"/>
              <w:rPr>
                <w:color w:val="000000"/>
              </w:rPr>
            </w:pPr>
            <w:r>
              <w:rPr>
                <w:color w:val="000000"/>
              </w:rPr>
              <w:t>Руководитель агентства по туризму Иркутской области</w:t>
            </w:r>
          </w:p>
        </w:tc>
        <w:tc>
          <w:tcPr>
            <w:tcW w:w="2194" w:type="dxa"/>
          </w:tcPr>
          <w:p w:rsidR="006C1B31" w:rsidRPr="00A00E9D" w:rsidRDefault="006C1B31" w:rsidP="003D0070">
            <w:pPr>
              <w:jc w:val="center"/>
            </w:pPr>
            <w:r w:rsidRPr="00A00E9D">
              <w:t>0%</w:t>
            </w:r>
          </w:p>
        </w:tc>
      </w:tr>
      <w:tr w:rsidR="006F0F96" w:rsidRPr="00A00E9D" w:rsidTr="006F0F96">
        <w:trPr>
          <w:trHeight w:val="300"/>
        </w:trPr>
        <w:tc>
          <w:tcPr>
            <w:tcW w:w="676" w:type="dxa"/>
            <w:gridSpan w:val="2"/>
          </w:tcPr>
          <w:p w:rsidR="006C1B31" w:rsidRPr="00A00E9D" w:rsidRDefault="006C1B31" w:rsidP="003D0070">
            <w:pPr>
              <w:jc w:val="center"/>
            </w:pPr>
            <w:r w:rsidRPr="00A00E9D">
              <w:t>5</w:t>
            </w:r>
          </w:p>
        </w:tc>
        <w:tc>
          <w:tcPr>
            <w:tcW w:w="1973" w:type="dxa"/>
            <w:gridSpan w:val="2"/>
          </w:tcPr>
          <w:p w:rsidR="006C1B31" w:rsidRPr="00A00E9D" w:rsidRDefault="006C1B31" w:rsidP="003D0070">
            <w:pPr>
              <w:jc w:val="both"/>
              <w:rPr>
                <w:color w:val="000000"/>
              </w:rPr>
            </w:pPr>
            <w:r>
              <w:rPr>
                <w:color w:val="000000"/>
              </w:rPr>
              <w:t>Тетерина Светлана Петровна</w:t>
            </w:r>
          </w:p>
        </w:tc>
        <w:tc>
          <w:tcPr>
            <w:tcW w:w="5731" w:type="dxa"/>
          </w:tcPr>
          <w:p w:rsidR="006C1B31" w:rsidRDefault="006C1B31" w:rsidP="003D0070">
            <w:pPr>
              <w:jc w:val="both"/>
              <w:rPr>
                <w:color w:val="000000"/>
              </w:rPr>
            </w:pPr>
            <w:r>
              <w:rPr>
                <w:color w:val="000000"/>
              </w:rPr>
              <w:t xml:space="preserve">Начальник </w:t>
            </w:r>
            <w:proofErr w:type="gramStart"/>
            <w:r>
              <w:rPr>
                <w:color w:val="000000"/>
              </w:rPr>
              <w:t>управления межбюджетных отношений министерства финансов Иркутской области</w:t>
            </w:r>
            <w:proofErr w:type="gramEnd"/>
          </w:p>
        </w:tc>
        <w:tc>
          <w:tcPr>
            <w:tcW w:w="2194" w:type="dxa"/>
          </w:tcPr>
          <w:p w:rsidR="006C1B31" w:rsidRPr="00A00E9D" w:rsidRDefault="006C1B31" w:rsidP="003D0070">
            <w:pPr>
              <w:jc w:val="center"/>
            </w:pPr>
            <w:r w:rsidRPr="00A00E9D">
              <w:t>0%</w:t>
            </w:r>
          </w:p>
        </w:tc>
      </w:tr>
      <w:tr w:rsidR="00DA047A" w:rsidRPr="00A00E9D" w:rsidTr="00DA047A">
        <w:trPr>
          <w:trHeight w:val="300"/>
        </w:trPr>
        <w:tc>
          <w:tcPr>
            <w:tcW w:w="10694" w:type="dxa"/>
            <w:gridSpan w:val="6"/>
          </w:tcPr>
          <w:p w:rsidR="00DA047A" w:rsidRPr="00DA047A" w:rsidRDefault="00B838F4" w:rsidP="00B838F4">
            <w:pPr>
              <w:jc w:val="center"/>
              <w:rPr>
                <w:b/>
              </w:rPr>
            </w:pPr>
            <w:r>
              <w:rPr>
                <w:b/>
              </w:rPr>
              <w:t>Состав Совета директоров с  «30</w:t>
            </w:r>
            <w:r w:rsidR="00DA047A" w:rsidRPr="00DA047A">
              <w:rPr>
                <w:b/>
              </w:rPr>
              <w:t xml:space="preserve">» </w:t>
            </w:r>
            <w:r>
              <w:rPr>
                <w:b/>
              </w:rPr>
              <w:t>июн</w:t>
            </w:r>
            <w:r w:rsidR="00DA047A" w:rsidRPr="00DA047A">
              <w:rPr>
                <w:b/>
              </w:rPr>
              <w:t>я 202</w:t>
            </w:r>
            <w:r>
              <w:rPr>
                <w:b/>
              </w:rPr>
              <w:t>2</w:t>
            </w:r>
            <w:r w:rsidR="00DA047A" w:rsidRPr="00DA047A">
              <w:rPr>
                <w:b/>
              </w:rPr>
              <w:t xml:space="preserve"> года по «</w:t>
            </w:r>
            <w:r w:rsidR="00DA047A">
              <w:rPr>
                <w:b/>
              </w:rPr>
              <w:t>31</w:t>
            </w:r>
            <w:r w:rsidR="00DA047A" w:rsidRPr="00DA047A">
              <w:rPr>
                <w:b/>
              </w:rPr>
              <w:t>» Декабря 202</w:t>
            </w:r>
            <w:r>
              <w:rPr>
                <w:b/>
              </w:rPr>
              <w:t>2</w:t>
            </w:r>
            <w:r w:rsidR="00DA047A" w:rsidRPr="00DA047A">
              <w:rPr>
                <w:b/>
              </w:rPr>
              <w:t xml:space="preserve"> года</w:t>
            </w:r>
          </w:p>
        </w:tc>
      </w:tr>
      <w:tr w:rsidR="00DA047A" w:rsidRPr="00A00E9D" w:rsidTr="00A76E6E">
        <w:trPr>
          <w:trHeight w:val="300"/>
        </w:trPr>
        <w:tc>
          <w:tcPr>
            <w:tcW w:w="636" w:type="dxa"/>
            <w:vAlign w:val="center"/>
          </w:tcPr>
          <w:p w:rsidR="00DA047A" w:rsidRPr="006F0F96" w:rsidRDefault="00DA047A" w:rsidP="00A76E6E">
            <w:pPr>
              <w:jc w:val="center"/>
            </w:pPr>
            <w:r w:rsidRPr="006F0F96">
              <w:t>1</w:t>
            </w:r>
          </w:p>
        </w:tc>
        <w:tc>
          <w:tcPr>
            <w:tcW w:w="2013" w:type="dxa"/>
            <w:gridSpan w:val="3"/>
          </w:tcPr>
          <w:p w:rsidR="00DA047A" w:rsidRPr="00A00E9D" w:rsidRDefault="00DA047A" w:rsidP="00A76E6E">
            <w:pPr>
              <w:jc w:val="both"/>
              <w:rPr>
                <w:color w:val="000000"/>
              </w:rPr>
            </w:pPr>
            <w:r>
              <w:rPr>
                <w:color w:val="000000"/>
              </w:rPr>
              <w:t>Андреев Андрей Анатольевич</w:t>
            </w:r>
          </w:p>
        </w:tc>
        <w:tc>
          <w:tcPr>
            <w:tcW w:w="5731" w:type="dxa"/>
          </w:tcPr>
          <w:p w:rsidR="00DA047A" w:rsidRPr="00A00E9D" w:rsidRDefault="00DA047A" w:rsidP="00A76E6E">
            <w:pPr>
              <w:jc w:val="both"/>
              <w:rPr>
                <w:color w:val="000000"/>
              </w:rPr>
            </w:pPr>
            <w:r>
              <w:rPr>
                <w:color w:val="000000"/>
              </w:rPr>
              <w:t>Депутат Законодательного Собрания Иркутской области</w:t>
            </w:r>
          </w:p>
        </w:tc>
        <w:tc>
          <w:tcPr>
            <w:tcW w:w="2194" w:type="dxa"/>
          </w:tcPr>
          <w:p w:rsidR="00DA047A" w:rsidRPr="00A00E9D" w:rsidRDefault="00DA047A" w:rsidP="00A76E6E">
            <w:pPr>
              <w:jc w:val="center"/>
            </w:pPr>
            <w:r w:rsidRPr="00A00E9D">
              <w:t>0%</w:t>
            </w:r>
          </w:p>
        </w:tc>
      </w:tr>
      <w:tr w:rsidR="0025339E" w:rsidRPr="00A00E9D" w:rsidTr="00A76E6E">
        <w:trPr>
          <w:trHeight w:val="300"/>
        </w:trPr>
        <w:tc>
          <w:tcPr>
            <w:tcW w:w="636" w:type="dxa"/>
            <w:vAlign w:val="center"/>
          </w:tcPr>
          <w:p w:rsidR="0025339E" w:rsidRPr="006F0F96" w:rsidRDefault="0025339E" w:rsidP="00A76E6E">
            <w:pPr>
              <w:jc w:val="center"/>
            </w:pPr>
            <w:r>
              <w:t>2</w:t>
            </w:r>
          </w:p>
        </w:tc>
        <w:tc>
          <w:tcPr>
            <w:tcW w:w="2013" w:type="dxa"/>
            <w:gridSpan w:val="3"/>
          </w:tcPr>
          <w:p w:rsidR="0025339E" w:rsidRDefault="0025339E" w:rsidP="00A76E6E">
            <w:pPr>
              <w:jc w:val="both"/>
              <w:rPr>
                <w:color w:val="000000"/>
              </w:rPr>
            </w:pPr>
            <w:r w:rsidRPr="0025339E">
              <w:rPr>
                <w:color w:val="000000"/>
              </w:rPr>
              <w:t>Ивлев Денис Сергеевич</w:t>
            </w:r>
          </w:p>
        </w:tc>
        <w:tc>
          <w:tcPr>
            <w:tcW w:w="5731" w:type="dxa"/>
          </w:tcPr>
          <w:p w:rsidR="0025339E" w:rsidRDefault="0025339E" w:rsidP="00A76E6E">
            <w:pPr>
              <w:jc w:val="both"/>
              <w:rPr>
                <w:color w:val="000000"/>
              </w:rPr>
            </w:pPr>
            <w:r>
              <w:rPr>
                <w:color w:val="000000"/>
              </w:rPr>
              <w:t>В</w:t>
            </w:r>
            <w:r w:rsidRPr="0025339E">
              <w:rPr>
                <w:color w:val="000000"/>
              </w:rPr>
              <w:t xml:space="preserve">ременно </w:t>
            </w:r>
            <w:proofErr w:type="gramStart"/>
            <w:r w:rsidRPr="0025339E">
              <w:rPr>
                <w:color w:val="000000"/>
              </w:rPr>
              <w:t>замещающий</w:t>
            </w:r>
            <w:proofErr w:type="gramEnd"/>
            <w:r w:rsidRPr="0025339E">
              <w:rPr>
                <w:color w:val="000000"/>
              </w:rPr>
              <w:t xml:space="preserve"> должность руководителя агентства по туризму Иркутской области</w:t>
            </w:r>
          </w:p>
        </w:tc>
        <w:tc>
          <w:tcPr>
            <w:tcW w:w="2194" w:type="dxa"/>
          </w:tcPr>
          <w:p w:rsidR="0025339E" w:rsidRPr="00A00E9D" w:rsidRDefault="0025339E" w:rsidP="00A76E6E">
            <w:pPr>
              <w:jc w:val="center"/>
            </w:pPr>
            <w:r>
              <w:t>0%</w:t>
            </w:r>
          </w:p>
        </w:tc>
      </w:tr>
      <w:tr w:rsidR="00DA047A" w:rsidRPr="00A00E9D" w:rsidTr="00A76E6E">
        <w:trPr>
          <w:trHeight w:val="300"/>
        </w:trPr>
        <w:tc>
          <w:tcPr>
            <w:tcW w:w="636" w:type="dxa"/>
            <w:vAlign w:val="center"/>
          </w:tcPr>
          <w:p w:rsidR="00DA047A" w:rsidRPr="006F0F96" w:rsidRDefault="0025339E" w:rsidP="00A76E6E">
            <w:pPr>
              <w:jc w:val="center"/>
            </w:pPr>
            <w:r>
              <w:t>3</w:t>
            </w:r>
          </w:p>
        </w:tc>
        <w:tc>
          <w:tcPr>
            <w:tcW w:w="2013" w:type="dxa"/>
            <w:gridSpan w:val="3"/>
          </w:tcPr>
          <w:p w:rsidR="00DA047A" w:rsidRDefault="00983E7E" w:rsidP="00A76E6E">
            <w:pPr>
              <w:jc w:val="both"/>
              <w:rPr>
                <w:color w:val="000000"/>
              </w:rPr>
            </w:pPr>
            <w:r>
              <w:rPr>
                <w:color w:val="000000"/>
              </w:rPr>
              <w:t>Ламан Анна Владимировна</w:t>
            </w:r>
          </w:p>
        </w:tc>
        <w:tc>
          <w:tcPr>
            <w:tcW w:w="5731" w:type="dxa"/>
          </w:tcPr>
          <w:p w:rsidR="00DA047A" w:rsidRDefault="00983E7E" w:rsidP="00A76E6E">
            <w:pPr>
              <w:jc w:val="both"/>
              <w:rPr>
                <w:color w:val="000000"/>
              </w:rPr>
            </w:pPr>
            <w:r>
              <w:rPr>
                <w:color w:val="000000"/>
              </w:rPr>
              <w:t>Начальник отдела инвестиционного климата, внешних связей в управлении инвестиционного развития министерства экономического развития и промышленности Иркутской области</w:t>
            </w:r>
          </w:p>
        </w:tc>
        <w:tc>
          <w:tcPr>
            <w:tcW w:w="2194" w:type="dxa"/>
          </w:tcPr>
          <w:p w:rsidR="00DA047A" w:rsidRPr="00A00E9D" w:rsidRDefault="00615021" w:rsidP="00A76E6E">
            <w:pPr>
              <w:jc w:val="center"/>
            </w:pPr>
            <w:r>
              <w:t>0%</w:t>
            </w:r>
          </w:p>
        </w:tc>
      </w:tr>
      <w:tr w:rsidR="00615021" w:rsidRPr="00A00E9D" w:rsidTr="00A76E6E">
        <w:trPr>
          <w:trHeight w:val="300"/>
        </w:trPr>
        <w:tc>
          <w:tcPr>
            <w:tcW w:w="636" w:type="dxa"/>
          </w:tcPr>
          <w:p w:rsidR="00615021" w:rsidRPr="00A00E9D" w:rsidRDefault="0025339E" w:rsidP="00A76E6E">
            <w:pPr>
              <w:jc w:val="center"/>
            </w:pPr>
            <w:r>
              <w:t>4</w:t>
            </w:r>
          </w:p>
        </w:tc>
        <w:tc>
          <w:tcPr>
            <w:tcW w:w="2013" w:type="dxa"/>
            <w:gridSpan w:val="3"/>
          </w:tcPr>
          <w:p w:rsidR="00615021" w:rsidRPr="00A00E9D" w:rsidRDefault="00615021" w:rsidP="00A76E6E">
            <w:pPr>
              <w:jc w:val="both"/>
              <w:rPr>
                <w:color w:val="000000"/>
              </w:rPr>
            </w:pPr>
            <w:r>
              <w:rPr>
                <w:color w:val="000000"/>
              </w:rPr>
              <w:t>Ситников Руслан Леонидович</w:t>
            </w:r>
          </w:p>
        </w:tc>
        <w:tc>
          <w:tcPr>
            <w:tcW w:w="5731" w:type="dxa"/>
          </w:tcPr>
          <w:p w:rsidR="00615021" w:rsidRPr="00A00E9D" w:rsidRDefault="00615021" w:rsidP="00A76E6E">
            <w:pPr>
              <w:jc w:val="both"/>
              <w:rPr>
                <w:color w:val="000000"/>
              </w:rPr>
            </w:pPr>
            <w:r>
              <w:rPr>
                <w:color w:val="000000"/>
              </w:rPr>
              <w:t>Первый заместитель Председателя Правительства Иркутской области</w:t>
            </w:r>
          </w:p>
        </w:tc>
        <w:tc>
          <w:tcPr>
            <w:tcW w:w="2194" w:type="dxa"/>
          </w:tcPr>
          <w:p w:rsidR="00615021" w:rsidRPr="00A00E9D" w:rsidRDefault="00615021" w:rsidP="00A76E6E">
            <w:pPr>
              <w:jc w:val="center"/>
            </w:pPr>
            <w:r w:rsidRPr="00A00E9D">
              <w:t>0%</w:t>
            </w:r>
          </w:p>
        </w:tc>
      </w:tr>
      <w:tr w:rsidR="00615021" w:rsidRPr="00A00E9D" w:rsidTr="00A76E6E">
        <w:trPr>
          <w:trHeight w:val="300"/>
        </w:trPr>
        <w:tc>
          <w:tcPr>
            <w:tcW w:w="636" w:type="dxa"/>
          </w:tcPr>
          <w:p w:rsidR="00615021" w:rsidRPr="00A00E9D" w:rsidRDefault="0025339E" w:rsidP="00A76E6E">
            <w:pPr>
              <w:jc w:val="center"/>
            </w:pPr>
            <w:r>
              <w:t>5</w:t>
            </w:r>
          </w:p>
        </w:tc>
        <w:tc>
          <w:tcPr>
            <w:tcW w:w="2013" w:type="dxa"/>
            <w:gridSpan w:val="3"/>
          </w:tcPr>
          <w:p w:rsidR="00615021" w:rsidRPr="00A00E9D" w:rsidRDefault="00084D28" w:rsidP="00A76E6E">
            <w:pPr>
              <w:jc w:val="both"/>
              <w:rPr>
                <w:color w:val="000000"/>
              </w:rPr>
            </w:pPr>
            <w:r w:rsidRPr="00084D28">
              <w:rPr>
                <w:color w:val="000000"/>
              </w:rPr>
              <w:t>Федорова Елена Николаевна</w:t>
            </w:r>
          </w:p>
        </w:tc>
        <w:tc>
          <w:tcPr>
            <w:tcW w:w="5731" w:type="dxa"/>
          </w:tcPr>
          <w:p w:rsidR="00615021" w:rsidRPr="00A00E9D" w:rsidRDefault="00084D28" w:rsidP="00A76E6E">
            <w:pPr>
              <w:jc w:val="both"/>
              <w:rPr>
                <w:color w:val="000000"/>
              </w:rPr>
            </w:pPr>
            <w:r>
              <w:rPr>
                <w:color w:val="000000"/>
              </w:rPr>
              <w:t>З</w:t>
            </w:r>
            <w:r w:rsidRPr="00084D28">
              <w:rPr>
                <w:color w:val="000000"/>
              </w:rPr>
              <w:t>аместитель министра имущественных отношений Иркутской области</w:t>
            </w:r>
          </w:p>
        </w:tc>
        <w:tc>
          <w:tcPr>
            <w:tcW w:w="2194" w:type="dxa"/>
          </w:tcPr>
          <w:p w:rsidR="00615021" w:rsidRPr="00A00E9D" w:rsidRDefault="00615021" w:rsidP="00A76E6E">
            <w:pPr>
              <w:jc w:val="center"/>
            </w:pPr>
            <w:r w:rsidRPr="00A00E9D">
              <w:t>0%</w:t>
            </w:r>
          </w:p>
        </w:tc>
      </w:tr>
    </w:tbl>
    <w:p w:rsidR="006C1B31" w:rsidRDefault="006C1B31" w:rsidP="00595C0B">
      <w:pPr>
        <w:jc w:val="both"/>
      </w:pPr>
    </w:p>
    <w:p w:rsidR="00746959" w:rsidRPr="00A00E9D" w:rsidRDefault="00696AB3" w:rsidP="00595C0B">
      <w:pPr>
        <w:jc w:val="both"/>
        <w:rPr>
          <w:b/>
        </w:rPr>
      </w:pPr>
      <w:r w:rsidRPr="002A1AA1">
        <w:t>В 20</w:t>
      </w:r>
      <w:r w:rsidR="00413BC1">
        <w:t>2</w:t>
      </w:r>
      <w:r w:rsidR="007831BB">
        <w:t>2</w:t>
      </w:r>
      <w:r w:rsidRPr="002A1AA1">
        <w:t xml:space="preserve"> г</w:t>
      </w:r>
      <w:r w:rsidR="005B3DC8" w:rsidRPr="002A1AA1">
        <w:t>оду</w:t>
      </w:r>
      <w:r w:rsidRPr="002A1AA1">
        <w:t xml:space="preserve"> было проведено </w:t>
      </w:r>
      <w:r w:rsidR="00441254">
        <w:t>4</w:t>
      </w:r>
      <w:r w:rsidR="00D97A94" w:rsidRPr="002A1AA1">
        <w:t xml:space="preserve"> (</w:t>
      </w:r>
      <w:r w:rsidR="00441254">
        <w:t>четыре</w:t>
      </w:r>
      <w:r w:rsidR="00D97A94" w:rsidRPr="002A1AA1">
        <w:t>)</w:t>
      </w:r>
      <w:r w:rsidRPr="002A1AA1">
        <w:t xml:space="preserve"> заседани</w:t>
      </w:r>
      <w:r w:rsidR="00441254">
        <w:t>я</w:t>
      </w:r>
      <w:r w:rsidRPr="002A1AA1">
        <w:t xml:space="preserve"> Совета директоров (см. таблицу 3)</w:t>
      </w:r>
    </w:p>
    <w:p w:rsidR="00385041" w:rsidRPr="00A00E9D" w:rsidRDefault="00385041" w:rsidP="00696AB3">
      <w:pPr>
        <w:jc w:val="right"/>
      </w:pPr>
    </w:p>
    <w:p w:rsidR="00696AB3" w:rsidRPr="00A00E9D" w:rsidRDefault="00737545" w:rsidP="00696AB3">
      <w:pPr>
        <w:jc w:val="center"/>
        <w:rPr>
          <w:b/>
        </w:rPr>
      </w:pPr>
      <w:r w:rsidRPr="00A00E9D">
        <w:rPr>
          <w:b/>
        </w:rPr>
        <w:t xml:space="preserve">Заседания Совета директоров </w:t>
      </w:r>
      <w:r w:rsidR="00696AB3" w:rsidRPr="00A00E9D">
        <w:rPr>
          <w:b/>
        </w:rPr>
        <w:t>АО «</w:t>
      </w:r>
      <w:r w:rsidRPr="00A00E9D">
        <w:rPr>
          <w:b/>
        </w:rPr>
        <w:t>ГК</w:t>
      </w:r>
      <w:r w:rsidR="00696AB3" w:rsidRPr="00A00E9D">
        <w:rPr>
          <w:b/>
        </w:rPr>
        <w:t xml:space="preserve"> «Русь» в 20</w:t>
      </w:r>
      <w:r w:rsidR="00413BC1">
        <w:rPr>
          <w:b/>
        </w:rPr>
        <w:t>2</w:t>
      </w:r>
      <w:r w:rsidR="007831BB">
        <w:rPr>
          <w:b/>
        </w:rPr>
        <w:t>2</w:t>
      </w:r>
      <w:r w:rsidR="003F18A7">
        <w:rPr>
          <w:b/>
        </w:rPr>
        <w:t xml:space="preserve"> </w:t>
      </w:r>
      <w:r w:rsidR="00696AB3" w:rsidRPr="00A00E9D">
        <w:rPr>
          <w:b/>
        </w:rPr>
        <w:t>г</w:t>
      </w:r>
      <w:r w:rsidRPr="00A00E9D">
        <w:rPr>
          <w:b/>
        </w:rPr>
        <w:t>оду</w:t>
      </w:r>
    </w:p>
    <w:p w:rsidR="00737545" w:rsidRPr="003F18A7" w:rsidRDefault="00A36D8A" w:rsidP="003F18A7">
      <w:pPr>
        <w:jc w:val="right"/>
      </w:pPr>
      <w:r>
        <w:t>Табл.</w:t>
      </w:r>
      <w:r w:rsidR="003F18A7" w:rsidRPr="003F18A7">
        <w:t xml:space="preserve"> 3</w:t>
      </w:r>
    </w:p>
    <w:tbl>
      <w:tblPr>
        <w:tblStyle w:val="-3"/>
        <w:tblW w:w="10556" w:type="dxa"/>
        <w:tblLook w:val="04A0" w:firstRow="1" w:lastRow="0" w:firstColumn="1" w:lastColumn="0" w:noHBand="0" w:noVBand="1"/>
      </w:tblPr>
      <w:tblGrid>
        <w:gridCol w:w="695"/>
        <w:gridCol w:w="1366"/>
        <w:gridCol w:w="8495"/>
      </w:tblGrid>
      <w:tr w:rsidR="00D56D5B" w:rsidRPr="00A00E9D" w:rsidTr="008E4450">
        <w:trPr>
          <w:cnfStyle w:val="100000000000" w:firstRow="1" w:lastRow="0" w:firstColumn="0" w:lastColumn="0" w:oddVBand="0" w:evenVBand="0" w:oddHBand="0" w:evenHBand="0" w:firstRowFirstColumn="0" w:firstRowLastColumn="0" w:lastRowFirstColumn="0" w:lastRowLastColumn="0"/>
          <w:trHeight w:val="512"/>
          <w:tblHeader/>
        </w:trPr>
        <w:tc>
          <w:tcPr>
            <w:tcW w:w="615" w:type="dxa"/>
          </w:tcPr>
          <w:p w:rsidR="00D56D5B" w:rsidRPr="00A52326" w:rsidRDefault="00D56D5B" w:rsidP="00D56D5B">
            <w:pPr>
              <w:jc w:val="center"/>
              <w:rPr>
                <w:b/>
              </w:rPr>
            </w:pPr>
            <w:r w:rsidRPr="00A52326">
              <w:rPr>
                <w:b/>
              </w:rPr>
              <w:lastRenderedPageBreak/>
              <w:t xml:space="preserve">№ </w:t>
            </w:r>
            <w:proofErr w:type="gramStart"/>
            <w:r w:rsidRPr="00A52326">
              <w:rPr>
                <w:b/>
              </w:rPr>
              <w:t>п</w:t>
            </w:r>
            <w:proofErr w:type="gramEnd"/>
            <w:r w:rsidRPr="00A52326">
              <w:rPr>
                <w:b/>
              </w:rPr>
              <w:t>/п</w:t>
            </w:r>
          </w:p>
        </w:tc>
        <w:tc>
          <w:tcPr>
            <w:tcW w:w="1146" w:type="dxa"/>
          </w:tcPr>
          <w:p w:rsidR="00D56D5B" w:rsidRPr="00A52326" w:rsidRDefault="00D56D5B" w:rsidP="00D56D5B">
            <w:pPr>
              <w:jc w:val="center"/>
              <w:rPr>
                <w:b/>
              </w:rPr>
            </w:pPr>
            <w:r w:rsidRPr="00A52326">
              <w:rPr>
                <w:b/>
              </w:rPr>
              <w:t>Дата</w:t>
            </w:r>
          </w:p>
        </w:tc>
        <w:tc>
          <w:tcPr>
            <w:tcW w:w="8635" w:type="dxa"/>
          </w:tcPr>
          <w:p w:rsidR="00D56D5B" w:rsidRPr="00A52326" w:rsidRDefault="00D56D5B" w:rsidP="00D56D5B">
            <w:pPr>
              <w:jc w:val="center"/>
              <w:rPr>
                <w:b/>
              </w:rPr>
            </w:pPr>
            <w:r w:rsidRPr="00A52326">
              <w:rPr>
                <w:b/>
              </w:rPr>
              <w:t>Повестка</w:t>
            </w:r>
          </w:p>
        </w:tc>
      </w:tr>
      <w:tr w:rsidR="00D56D5B" w:rsidRPr="00A00E9D" w:rsidTr="002A1AA1">
        <w:trPr>
          <w:trHeight w:val="1947"/>
        </w:trPr>
        <w:tc>
          <w:tcPr>
            <w:tcW w:w="615" w:type="dxa"/>
          </w:tcPr>
          <w:p w:rsidR="00D56D5B" w:rsidRPr="00A00E9D" w:rsidRDefault="00413BC1" w:rsidP="00D56D5B">
            <w:pPr>
              <w:jc w:val="center"/>
            </w:pPr>
            <w:r>
              <w:t>1</w:t>
            </w:r>
          </w:p>
        </w:tc>
        <w:tc>
          <w:tcPr>
            <w:tcW w:w="1146" w:type="dxa"/>
          </w:tcPr>
          <w:p w:rsidR="00D56D5B" w:rsidRPr="00A00E9D" w:rsidRDefault="00B360EC" w:rsidP="007831BB">
            <w:pPr>
              <w:jc w:val="center"/>
            </w:pPr>
            <w:r>
              <w:t>1</w:t>
            </w:r>
            <w:r w:rsidR="007831BB">
              <w:t>1</w:t>
            </w:r>
            <w:r>
              <w:t>.0</w:t>
            </w:r>
            <w:r w:rsidR="007831BB">
              <w:t>3</w:t>
            </w:r>
            <w:r>
              <w:t>.202</w:t>
            </w:r>
            <w:r w:rsidR="007831BB">
              <w:t>2</w:t>
            </w:r>
          </w:p>
        </w:tc>
        <w:tc>
          <w:tcPr>
            <w:tcW w:w="8635" w:type="dxa"/>
          </w:tcPr>
          <w:p w:rsidR="00413BC1" w:rsidRDefault="00413BC1" w:rsidP="003F18A7">
            <w:pPr>
              <w:pStyle w:val="ac"/>
              <w:numPr>
                <w:ilvl w:val="0"/>
                <w:numId w:val="19"/>
              </w:numPr>
              <w:spacing w:after="0" w:line="240" w:lineRule="auto"/>
              <w:jc w:val="both"/>
              <w:rPr>
                <w:rFonts w:ascii="Times New Roman" w:hAnsi="Times New Roman"/>
                <w:sz w:val="24"/>
                <w:szCs w:val="24"/>
              </w:rPr>
            </w:pPr>
            <w:r>
              <w:rPr>
                <w:rFonts w:ascii="Times New Roman" w:hAnsi="Times New Roman"/>
                <w:sz w:val="24"/>
                <w:szCs w:val="24"/>
              </w:rPr>
              <w:t>Избрание председателя Совета директоров Общества</w:t>
            </w:r>
          </w:p>
          <w:p w:rsidR="00413BC1" w:rsidRDefault="00413BC1" w:rsidP="003F18A7">
            <w:pPr>
              <w:pStyle w:val="ac"/>
              <w:numPr>
                <w:ilvl w:val="0"/>
                <w:numId w:val="19"/>
              </w:numPr>
              <w:spacing w:after="0" w:line="240" w:lineRule="auto"/>
              <w:jc w:val="both"/>
              <w:rPr>
                <w:rFonts w:ascii="Times New Roman" w:hAnsi="Times New Roman"/>
                <w:sz w:val="24"/>
                <w:szCs w:val="24"/>
              </w:rPr>
            </w:pPr>
            <w:r>
              <w:rPr>
                <w:rFonts w:ascii="Times New Roman" w:hAnsi="Times New Roman"/>
                <w:sz w:val="24"/>
                <w:szCs w:val="24"/>
              </w:rPr>
              <w:t>Избрание секретаря Совета директоров Общества</w:t>
            </w:r>
          </w:p>
          <w:p w:rsidR="00413BC1" w:rsidRDefault="00B360EC" w:rsidP="00B360EC">
            <w:pPr>
              <w:pStyle w:val="ac"/>
              <w:numPr>
                <w:ilvl w:val="0"/>
                <w:numId w:val="19"/>
              </w:numPr>
              <w:spacing w:after="0" w:line="240" w:lineRule="auto"/>
              <w:jc w:val="both"/>
              <w:rPr>
                <w:rFonts w:ascii="Times New Roman" w:hAnsi="Times New Roman"/>
                <w:sz w:val="24"/>
                <w:szCs w:val="24"/>
              </w:rPr>
            </w:pPr>
            <w:r w:rsidRPr="00B360EC">
              <w:rPr>
                <w:rFonts w:ascii="Times New Roman" w:hAnsi="Times New Roman"/>
                <w:sz w:val="24"/>
                <w:szCs w:val="24"/>
              </w:rPr>
              <w:t>Утверждение Положения о закупках товаров, работ, услуг для нужд Общества (новая редакция)</w:t>
            </w:r>
          </w:p>
          <w:p w:rsidR="00B360EC" w:rsidRPr="00A00E9D" w:rsidRDefault="005279A1" w:rsidP="005279A1">
            <w:pPr>
              <w:pStyle w:val="ac"/>
              <w:numPr>
                <w:ilvl w:val="0"/>
                <w:numId w:val="19"/>
              </w:numPr>
              <w:spacing w:after="0" w:line="240" w:lineRule="auto"/>
              <w:jc w:val="both"/>
              <w:rPr>
                <w:rFonts w:ascii="Times New Roman" w:hAnsi="Times New Roman"/>
                <w:sz w:val="24"/>
                <w:szCs w:val="24"/>
              </w:rPr>
            </w:pPr>
            <w:r w:rsidRPr="005279A1">
              <w:rPr>
                <w:rFonts w:ascii="Times New Roman" w:hAnsi="Times New Roman"/>
                <w:sz w:val="24"/>
                <w:szCs w:val="24"/>
              </w:rPr>
              <w:t>Согласование повышения оклада генерального директора Общества  в соответствии с Положением об оплате труда генерального директора Общества</w:t>
            </w:r>
          </w:p>
        </w:tc>
      </w:tr>
      <w:tr w:rsidR="005279A1" w:rsidRPr="00A00E9D" w:rsidTr="005D7E2E">
        <w:trPr>
          <w:trHeight w:val="1152"/>
        </w:trPr>
        <w:tc>
          <w:tcPr>
            <w:tcW w:w="615" w:type="dxa"/>
          </w:tcPr>
          <w:p w:rsidR="005279A1" w:rsidRDefault="005279A1" w:rsidP="00D56D5B">
            <w:pPr>
              <w:jc w:val="center"/>
            </w:pPr>
            <w:r>
              <w:t>2</w:t>
            </w:r>
          </w:p>
        </w:tc>
        <w:tc>
          <w:tcPr>
            <w:tcW w:w="1146" w:type="dxa"/>
          </w:tcPr>
          <w:p w:rsidR="005279A1" w:rsidRDefault="005279A1" w:rsidP="00DE701A">
            <w:pPr>
              <w:jc w:val="center"/>
            </w:pPr>
            <w:r>
              <w:t>2</w:t>
            </w:r>
            <w:r w:rsidR="00DE701A">
              <w:t>5</w:t>
            </w:r>
            <w:r>
              <w:t>.0</w:t>
            </w:r>
            <w:r w:rsidR="00DE701A">
              <w:t>4</w:t>
            </w:r>
            <w:r>
              <w:t>.202</w:t>
            </w:r>
            <w:r w:rsidR="00DE701A">
              <w:t>2</w:t>
            </w:r>
          </w:p>
        </w:tc>
        <w:tc>
          <w:tcPr>
            <w:tcW w:w="8635" w:type="dxa"/>
          </w:tcPr>
          <w:p w:rsidR="005279A1" w:rsidRDefault="00DE701A" w:rsidP="005279A1">
            <w:pPr>
              <w:pStyle w:val="ac"/>
              <w:numPr>
                <w:ilvl w:val="0"/>
                <w:numId w:val="19"/>
              </w:numPr>
              <w:spacing w:after="0" w:line="240" w:lineRule="auto"/>
              <w:jc w:val="both"/>
              <w:rPr>
                <w:rFonts w:ascii="Times New Roman" w:hAnsi="Times New Roman"/>
                <w:sz w:val="24"/>
                <w:szCs w:val="24"/>
              </w:rPr>
            </w:pPr>
            <w:r>
              <w:rPr>
                <w:rFonts w:ascii="Times New Roman" w:hAnsi="Times New Roman"/>
                <w:sz w:val="24"/>
                <w:szCs w:val="24"/>
              </w:rPr>
              <w:t>Определение начальной (максимальной) цены договора по оплате услуг аудитора</w:t>
            </w:r>
            <w:r w:rsidR="005279A1" w:rsidRPr="005279A1">
              <w:rPr>
                <w:rFonts w:ascii="Times New Roman" w:hAnsi="Times New Roman"/>
                <w:sz w:val="24"/>
                <w:szCs w:val="24"/>
              </w:rPr>
              <w:t xml:space="preserve"> Общества за 202</w:t>
            </w:r>
            <w:r w:rsidR="005D7E2E">
              <w:rPr>
                <w:rFonts w:ascii="Times New Roman" w:hAnsi="Times New Roman"/>
                <w:sz w:val="24"/>
                <w:szCs w:val="24"/>
              </w:rPr>
              <w:t>2</w:t>
            </w:r>
            <w:r w:rsidR="005279A1" w:rsidRPr="005279A1">
              <w:rPr>
                <w:rFonts w:ascii="Times New Roman" w:hAnsi="Times New Roman"/>
                <w:sz w:val="24"/>
                <w:szCs w:val="24"/>
              </w:rPr>
              <w:t xml:space="preserve"> год</w:t>
            </w:r>
          </w:p>
          <w:p w:rsidR="005279A1" w:rsidRPr="005D7E2E" w:rsidRDefault="005D7E2E" w:rsidP="00646B0D">
            <w:pPr>
              <w:pStyle w:val="ac"/>
              <w:numPr>
                <w:ilvl w:val="0"/>
                <w:numId w:val="19"/>
              </w:numPr>
              <w:spacing w:after="0" w:line="240" w:lineRule="auto"/>
              <w:jc w:val="both"/>
              <w:rPr>
                <w:rFonts w:ascii="Times New Roman" w:hAnsi="Times New Roman"/>
                <w:sz w:val="24"/>
                <w:szCs w:val="24"/>
              </w:rPr>
            </w:pPr>
            <w:r>
              <w:rPr>
                <w:rFonts w:ascii="Times New Roman" w:hAnsi="Times New Roman"/>
                <w:sz w:val="24"/>
                <w:szCs w:val="24"/>
              </w:rPr>
              <w:t>Внесение изменения в подпункт 12 пункта 22.8 Положения о закупках товаров, работ, услуг для нужд Общества</w:t>
            </w:r>
          </w:p>
        </w:tc>
      </w:tr>
      <w:tr w:rsidR="005279A1" w:rsidRPr="00A00E9D" w:rsidTr="00733AFA">
        <w:trPr>
          <w:trHeight w:val="362"/>
        </w:trPr>
        <w:tc>
          <w:tcPr>
            <w:tcW w:w="615" w:type="dxa"/>
          </w:tcPr>
          <w:p w:rsidR="005279A1" w:rsidRDefault="005279A1" w:rsidP="00D56D5B">
            <w:pPr>
              <w:jc w:val="center"/>
            </w:pPr>
            <w:r>
              <w:t>3</w:t>
            </w:r>
          </w:p>
        </w:tc>
        <w:tc>
          <w:tcPr>
            <w:tcW w:w="1146" w:type="dxa"/>
          </w:tcPr>
          <w:p w:rsidR="005279A1" w:rsidRDefault="00646B0D" w:rsidP="00646B0D">
            <w:pPr>
              <w:jc w:val="center"/>
            </w:pPr>
            <w:r>
              <w:t>27</w:t>
            </w:r>
            <w:r w:rsidR="00095AC1">
              <w:t>.0</w:t>
            </w:r>
            <w:r>
              <w:t>5</w:t>
            </w:r>
            <w:r w:rsidR="00095AC1">
              <w:t>.202</w:t>
            </w:r>
            <w:r>
              <w:t>2</w:t>
            </w:r>
          </w:p>
        </w:tc>
        <w:tc>
          <w:tcPr>
            <w:tcW w:w="8635" w:type="dxa"/>
          </w:tcPr>
          <w:p w:rsidR="005279A1" w:rsidRDefault="00646B0D" w:rsidP="00095AC1">
            <w:pPr>
              <w:pStyle w:val="ac"/>
              <w:numPr>
                <w:ilvl w:val="0"/>
                <w:numId w:val="19"/>
              </w:numPr>
              <w:spacing w:after="0" w:line="240" w:lineRule="auto"/>
              <w:jc w:val="both"/>
              <w:rPr>
                <w:rFonts w:ascii="Times New Roman" w:hAnsi="Times New Roman"/>
                <w:sz w:val="24"/>
                <w:szCs w:val="24"/>
              </w:rPr>
            </w:pPr>
            <w:r>
              <w:rPr>
                <w:rFonts w:ascii="Times New Roman" w:hAnsi="Times New Roman"/>
                <w:sz w:val="24"/>
                <w:szCs w:val="24"/>
              </w:rPr>
              <w:t>Предварительное утверждение годового отчета</w:t>
            </w:r>
            <w:r w:rsidR="00095AC1" w:rsidRPr="00095AC1">
              <w:rPr>
                <w:rFonts w:ascii="Times New Roman" w:hAnsi="Times New Roman"/>
                <w:sz w:val="24"/>
                <w:szCs w:val="24"/>
              </w:rPr>
              <w:t xml:space="preserve"> Общества</w:t>
            </w:r>
            <w:r>
              <w:rPr>
                <w:rFonts w:ascii="Times New Roman" w:hAnsi="Times New Roman"/>
                <w:sz w:val="24"/>
                <w:szCs w:val="24"/>
              </w:rPr>
              <w:t xml:space="preserve"> за 2021 год</w:t>
            </w:r>
          </w:p>
          <w:p w:rsidR="009622E9" w:rsidRPr="009622E9" w:rsidRDefault="00646B0D" w:rsidP="009622E9">
            <w:pPr>
              <w:pStyle w:val="ac"/>
              <w:numPr>
                <w:ilvl w:val="0"/>
                <w:numId w:val="19"/>
              </w:numPr>
              <w:spacing w:after="0" w:line="240" w:lineRule="auto"/>
              <w:jc w:val="both"/>
              <w:rPr>
                <w:rFonts w:ascii="Times New Roman" w:hAnsi="Times New Roman"/>
                <w:sz w:val="24"/>
                <w:szCs w:val="24"/>
              </w:rPr>
            </w:pPr>
            <w:r>
              <w:rPr>
                <w:rFonts w:ascii="Times New Roman" w:hAnsi="Times New Roman"/>
                <w:sz w:val="24"/>
                <w:szCs w:val="24"/>
              </w:rPr>
              <w:t>Предварительное утверждение годовой бухгалтерской (финансовой) отчетности</w:t>
            </w:r>
            <w:r w:rsidR="009622E9">
              <w:rPr>
                <w:rFonts w:ascii="Times New Roman" w:hAnsi="Times New Roman"/>
                <w:sz w:val="24"/>
                <w:szCs w:val="24"/>
              </w:rPr>
              <w:t>, в том числе отчета о финансовых результатах</w:t>
            </w:r>
            <w:r w:rsidR="00095AC1" w:rsidRPr="00095AC1">
              <w:rPr>
                <w:rFonts w:ascii="Times New Roman" w:hAnsi="Times New Roman"/>
                <w:sz w:val="24"/>
                <w:szCs w:val="24"/>
              </w:rPr>
              <w:t xml:space="preserve"> Общества </w:t>
            </w:r>
            <w:r w:rsidR="009622E9">
              <w:rPr>
                <w:rFonts w:ascii="Times New Roman" w:hAnsi="Times New Roman"/>
                <w:sz w:val="24"/>
                <w:szCs w:val="24"/>
              </w:rPr>
              <w:t>з</w:t>
            </w:r>
            <w:r w:rsidR="00095AC1" w:rsidRPr="00095AC1">
              <w:rPr>
                <w:rFonts w:ascii="Times New Roman" w:hAnsi="Times New Roman"/>
                <w:sz w:val="24"/>
                <w:szCs w:val="24"/>
              </w:rPr>
              <w:t xml:space="preserve">а 2021 год </w:t>
            </w:r>
          </w:p>
          <w:p w:rsidR="00733AFA" w:rsidRPr="009622E9" w:rsidRDefault="009622E9" w:rsidP="009622E9">
            <w:pPr>
              <w:pStyle w:val="ac"/>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Предварительное утверждение распределения прибыли </w:t>
            </w:r>
            <w:r w:rsidR="00095AC1" w:rsidRPr="00095AC1">
              <w:rPr>
                <w:rFonts w:ascii="Times New Roman" w:hAnsi="Times New Roman"/>
                <w:sz w:val="24"/>
                <w:szCs w:val="24"/>
              </w:rPr>
              <w:t xml:space="preserve"> Общества </w:t>
            </w:r>
            <w:r>
              <w:rPr>
                <w:rFonts w:ascii="Times New Roman" w:hAnsi="Times New Roman"/>
                <w:sz w:val="24"/>
                <w:szCs w:val="24"/>
              </w:rPr>
              <w:t>з</w:t>
            </w:r>
            <w:r w:rsidR="00095AC1" w:rsidRPr="00095AC1">
              <w:rPr>
                <w:rFonts w:ascii="Times New Roman" w:hAnsi="Times New Roman"/>
                <w:sz w:val="24"/>
                <w:szCs w:val="24"/>
              </w:rPr>
              <w:t>а 2021 год</w:t>
            </w:r>
            <w:r w:rsidR="002106C9">
              <w:rPr>
                <w:rFonts w:ascii="Times New Roman" w:hAnsi="Times New Roman"/>
                <w:sz w:val="24"/>
                <w:szCs w:val="24"/>
              </w:rPr>
              <w:t>, в том числе выплата (объявление) дивидендов и убытков Общества за 2021 год</w:t>
            </w:r>
          </w:p>
        </w:tc>
      </w:tr>
      <w:tr w:rsidR="00733AFA" w:rsidRPr="00A00E9D" w:rsidTr="00733AFA">
        <w:trPr>
          <w:trHeight w:val="362"/>
        </w:trPr>
        <w:tc>
          <w:tcPr>
            <w:tcW w:w="615" w:type="dxa"/>
          </w:tcPr>
          <w:p w:rsidR="00733AFA" w:rsidRDefault="00733AFA" w:rsidP="00D56D5B">
            <w:pPr>
              <w:jc w:val="center"/>
            </w:pPr>
            <w:r>
              <w:t>4</w:t>
            </w:r>
          </w:p>
        </w:tc>
        <w:tc>
          <w:tcPr>
            <w:tcW w:w="1146" w:type="dxa"/>
          </w:tcPr>
          <w:p w:rsidR="00733AFA" w:rsidRDefault="002106C9" w:rsidP="002106C9">
            <w:pPr>
              <w:jc w:val="center"/>
            </w:pPr>
            <w:r>
              <w:t>17</w:t>
            </w:r>
            <w:r w:rsidR="00733AFA">
              <w:t>.1</w:t>
            </w:r>
            <w:r>
              <w:t>0</w:t>
            </w:r>
            <w:r w:rsidR="00733AFA">
              <w:t>.202</w:t>
            </w:r>
            <w:r>
              <w:t>2</w:t>
            </w:r>
          </w:p>
        </w:tc>
        <w:tc>
          <w:tcPr>
            <w:tcW w:w="8635" w:type="dxa"/>
          </w:tcPr>
          <w:p w:rsidR="00AC6BC4" w:rsidRPr="00AC6BC4" w:rsidRDefault="00AC6BC4" w:rsidP="00AC6BC4">
            <w:pPr>
              <w:pStyle w:val="ac"/>
              <w:numPr>
                <w:ilvl w:val="0"/>
                <w:numId w:val="19"/>
              </w:numPr>
              <w:jc w:val="both"/>
              <w:rPr>
                <w:rFonts w:ascii="Times New Roman" w:hAnsi="Times New Roman"/>
                <w:sz w:val="24"/>
                <w:szCs w:val="24"/>
              </w:rPr>
            </w:pPr>
            <w:r w:rsidRPr="00AC6BC4">
              <w:rPr>
                <w:rFonts w:ascii="Times New Roman" w:hAnsi="Times New Roman"/>
                <w:sz w:val="24"/>
                <w:szCs w:val="24"/>
              </w:rPr>
              <w:t>Избрание председателя Совета директоров Общества</w:t>
            </w:r>
          </w:p>
          <w:p w:rsidR="00AC6BC4" w:rsidRPr="00AC6BC4" w:rsidRDefault="00AC6BC4" w:rsidP="00AC6BC4">
            <w:pPr>
              <w:pStyle w:val="ac"/>
              <w:numPr>
                <w:ilvl w:val="0"/>
                <w:numId w:val="19"/>
              </w:numPr>
              <w:jc w:val="both"/>
              <w:rPr>
                <w:rFonts w:ascii="Times New Roman" w:hAnsi="Times New Roman"/>
                <w:sz w:val="24"/>
                <w:szCs w:val="24"/>
              </w:rPr>
            </w:pPr>
            <w:r w:rsidRPr="00AC6BC4">
              <w:rPr>
                <w:rFonts w:ascii="Times New Roman" w:hAnsi="Times New Roman"/>
                <w:sz w:val="24"/>
                <w:szCs w:val="24"/>
              </w:rPr>
              <w:t>Избрание секретаря Совета директоров Общества</w:t>
            </w:r>
          </w:p>
          <w:p w:rsidR="00733AFA" w:rsidRPr="00AC6BC4" w:rsidRDefault="00AC6BC4" w:rsidP="00AC6BC4">
            <w:pPr>
              <w:pStyle w:val="ac"/>
              <w:numPr>
                <w:ilvl w:val="0"/>
                <w:numId w:val="19"/>
              </w:numPr>
              <w:rPr>
                <w:rFonts w:ascii="Times New Roman" w:hAnsi="Times New Roman"/>
                <w:sz w:val="24"/>
                <w:szCs w:val="24"/>
              </w:rPr>
            </w:pPr>
            <w:r w:rsidRPr="00AC6BC4">
              <w:rPr>
                <w:rFonts w:ascii="Times New Roman" w:hAnsi="Times New Roman"/>
                <w:sz w:val="24"/>
                <w:szCs w:val="24"/>
              </w:rPr>
              <w:t>Утверждение Положения о закупках товаров, работ, услуг для нужд Общества (новая редакция)</w:t>
            </w:r>
          </w:p>
        </w:tc>
      </w:tr>
    </w:tbl>
    <w:p w:rsidR="00465C42" w:rsidRDefault="00465C42" w:rsidP="0094110A">
      <w:pPr>
        <w:rPr>
          <w:b/>
        </w:rPr>
      </w:pPr>
    </w:p>
    <w:p w:rsidR="009F1DB8" w:rsidRPr="00A00E9D" w:rsidRDefault="009F1DB8" w:rsidP="0094110A">
      <w:pPr>
        <w:rPr>
          <w:b/>
        </w:rPr>
      </w:pPr>
    </w:p>
    <w:p w:rsidR="00696AB3" w:rsidRPr="0094110A" w:rsidRDefault="00C65986" w:rsidP="0094110A">
      <w:pPr>
        <w:pStyle w:val="1"/>
        <w:spacing w:before="0" w:after="0"/>
        <w:jc w:val="center"/>
        <w:rPr>
          <w:rFonts w:ascii="Times New Roman" w:hAnsi="Times New Roman" w:cs="Times New Roman"/>
          <w:sz w:val="24"/>
        </w:rPr>
      </w:pPr>
      <w:bookmarkStart w:id="21" w:name="_Toc8226740"/>
      <w:r w:rsidRPr="0094110A">
        <w:rPr>
          <w:rFonts w:ascii="Times New Roman" w:hAnsi="Times New Roman" w:cs="Times New Roman"/>
          <w:sz w:val="24"/>
        </w:rPr>
        <w:t xml:space="preserve">4.3. </w:t>
      </w:r>
      <w:r w:rsidR="00696AB3" w:rsidRPr="0094110A">
        <w:rPr>
          <w:rFonts w:ascii="Times New Roman" w:hAnsi="Times New Roman" w:cs="Times New Roman"/>
          <w:sz w:val="24"/>
        </w:rPr>
        <w:t>Состав исполнительных органов Общества  и размер их вознаграждения</w:t>
      </w:r>
      <w:bookmarkEnd w:id="21"/>
    </w:p>
    <w:p w:rsidR="000C2E04" w:rsidRPr="00A00E9D" w:rsidRDefault="00F40830" w:rsidP="0094110A">
      <w:pPr>
        <w:ind w:firstLine="709"/>
        <w:jc w:val="both"/>
      </w:pPr>
      <w:r w:rsidRPr="00A00E9D">
        <w:t xml:space="preserve">Генеральный директор </w:t>
      </w:r>
      <w:r w:rsidR="000A0DD3">
        <w:t>Общества</w:t>
      </w:r>
      <w:r w:rsidR="00696AB3" w:rsidRPr="00A00E9D">
        <w:t xml:space="preserve"> избирается решением акционера в соответствии с п.17.2 Устава Общества сроком до </w:t>
      </w:r>
      <w:r w:rsidR="00A146BB" w:rsidRPr="00A00E9D">
        <w:t xml:space="preserve">трех </w:t>
      </w:r>
      <w:r w:rsidR="00696AB3" w:rsidRPr="00A00E9D">
        <w:t>лет. В  20</w:t>
      </w:r>
      <w:r w:rsidR="004257DB">
        <w:t>2</w:t>
      </w:r>
      <w:r w:rsidR="00AC6BC4">
        <w:t>2</w:t>
      </w:r>
      <w:r w:rsidR="00096377" w:rsidRPr="00A00E9D">
        <w:t xml:space="preserve"> </w:t>
      </w:r>
      <w:r w:rsidRPr="00A00E9D">
        <w:t xml:space="preserve">году </w:t>
      </w:r>
      <w:r w:rsidR="00696AB3" w:rsidRPr="00A00E9D">
        <w:t>функции г</w:t>
      </w:r>
      <w:r w:rsidR="00DB1E5B">
        <w:t>енерального директора исполняла</w:t>
      </w:r>
      <w:r w:rsidR="000C2E04" w:rsidRPr="00A00E9D">
        <w:t>:</w:t>
      </w:r>
    </w:p>
    <w:p w:rsidR="00A867F0" w:rsidRDefault="00E45707" w:rsidP="00A867F0">
      <w:pPr>
        <w:rPr>
          <w:bCs/>
          <w:iCs/>
        </w:rPr>
      </w:pPr>
      <w:r>
        <w:rPr>
          <w:bCs/>
          <w:iCs/>
        </w:rPr>
        <w:t>Казакова Евгения Михайловна</w:t>
      </w:r>
    </w:p>
    <w:p w:rsidR="001A42DD" w:rsidRDefault="001A42DD" w:rsidP="00A867F0">
      <w:pPr>
        <w:rPr>
          <w:bCs/>
          <w:iCs/>
        </w:rPr>
      </w:pPr>
    </w:p>
    <w:p w:rsidR="001A42DD" w:rsidRPr="001A42DD" w:rsidRDefault="001A42DD" w:rsidP="00A867F0">
      <w:pPr>
        <w:rPr>
          <w:bCs/>
          <w:iCs/>
        </w:rPr>
      </w:pPr>
      <w:r>
        <w:rPr>
          <w:b/>
          <w:bCs/>
          <w:iCs/>
        </w:rPr>
        <w:t xml:space="preserve">Краткие сведения о временно исполняющей обязанности генерального директора </w:t>
      </w:r>
      <w:r>
        <w:rPr>
          <w:bCs/>
          <w:iCs/>
        </w:rPr>
        <w:t>Казаковой Евгении Михайловне:</w:t>
      </w:r>
    </w:p>
    <w:p w:rsidR="00E45707" w:rsidRPr="00A00E9D" w:rsidRDefault="00E45707" w:rsidP="00A867F0">
      <w:pPr>
        <w:rPr>
          <w:bCs/>
          <w:iCs/>
        </w:rPr>
      </w:pPr>
      <w:r>
        <w:rPr>
          <w:bCs/>
          <w:iCs/>
        </w:rPr>
        <w:t xml:space="preserve">      </w:t>
      </w:r>
    </w:p>
    <w:p w:rsidR="00E45707" w:rsidRPr="00A00E9D" w:rsidRDefault="008D5F28" w:rsidP="00E45707">
      <w:pPr>
        <w:numPr>
          <w:ilvl w:val="0"/>
          <w:numId w:val="1"/>
        </w:numPr>
      </w:pPr>
      <w:r w:rsidRPr="00A00E9D">
        <w:t xml:space="preserve"> </w:t>
      </w:r>
      <w:r w:rsidR="00E45707" w:rsidRPr="00A00E9D">
        <w:t xml:space="preserve">Год рождения: </w:t>
      </w:r>
      <w:r w:rsidR="00E45707" w:rsidRPr="00A00E9D">
        <w:rPr>
          <w:bCs/>
          <w:iCs/>
        </w:rPr>
        <w:t>19</w:t>
      </w:r>
      <w:r w:rsidR="00DD3B35">
        <w:rPr>
          <w:bCs/>
          <w:iCs/>
        </w:rPr>
        <w:t>69</w:t>
      </w:r>
    </w:p>
    <w:p w:rsidR="00E45707" w:rsidRPr="00A00E9D" w:rsidRDefault="00E45707" w:rsidP="00E45707">
      <w:pPr>
        <w:numPr>
          <w:ilvl w:val="0"/>
          <w:numId w:val="1"/>
        </w:numPr>
      </w:pPr>
      <w:r w:rsidRPr="00A00E9D">
        <w:t>Образование: высшее</w:t>
      </w:r>
    </w:p>
    <w:p w:rsidR="00E45707" w:rsidRDefault="00E45707" w:rsidP="00E45707">
      <w:pPr>
        <w:ind w:left="720"/>
      </w:pPr>
    </w:p>
    <w:p w:rsidR="00E45707" w:rsidRPr="00A00E9D" w:rsidRDefault="00E45707" w:rsidP="00E45707">
      <w:pPr>
        <w:numPr>
          <w:ilvl w:val="0"/>
          <w:numId w:val="1"/>
        </w:numPr>
      </w:pPr>
      <w:r w:rsidRPr="00A00E9D">
        <w:t>Период:  с 2</w:t>
      </w:r>
      <w:r w:rsidR="00F10284">
        <w:t>6</w:t>
      </w:r>
      <w:r w:rsidRPr="00A00E9D">
        <w:t>.0</w:t>
      </w:r>
      <w:r w:rsidR="00F10284">
        <w:t>4</w:t>
      </w:r>
      <w:r w:rsidRPr="00A00E9D">
        <w:t>.20</w:t>
      </w:r>
      <w:r w:rsidR="00F10284">
        <w:t>2</w:t>
      </w:r>
      <w:r w:rsidRPr="00A00E9D">
        <w:t>1</w:t>
      </w:r>
      <w:r>
        <w:t xml:space="preserve"> </w:t>
      </w:r>
      <w:r w:rsidRPr="00A00E9D">
        <w:t>г. по  31.12.20</w:t>
      </w:r>
      <w:r>
        <w:t>2</w:t>
      </w:r>
      <w:r w:rsidR="007B65DE">
        <w:t>2</w:t>
      </w:r>
      <w:r>
        <w:t xml:space="preserve"> </w:t>
      </w:r>
      <w:r w:rsidRPr="00A00E9D">
        <w:t>г.</w:t>
      </w:r>
    </w:p>
    <w:p w:rsidR="00E45707" w:rsidRPr="00A00E9D" w:rsidRDefault="00E45707" w:rsidP="00E45707">
      <w:pPr>
        <w:ind w:left="720"/>
      </w:pPr>
      <w:r w:rsidRPr="00A00E9D">
        <w:t>Организация: АО «ГК «Русь»</w:t>
      </w:r>
    </w:p>
    <w:p w:rsidR="00E45707" w:rsidRPr="00A00E9D" w:rsidRDefault="00E45707" w:rsidP="00E45707">
      <w:pPr>
        <w:ind w:left="720"/>
      </w:pPr>
      <w:r w:rsidRPr="00A00E9D">
        <w:t>Сфера деятельности: Гостиничное хозяйство</w:t>
      </w:r>
    </w:p>
    <w:p w:rsidR="00E45707" w:rsidRPr="00A00E9D" w:rsidRDefault="00E45707" w:rsidP="00E45707">
      <w:pPr>
        <w:ind w:left="720"/>
      </w:pPr>
      <w:r w:rsidRPr="00A00E9D">
        <w:t xml:space="preserve">Должность: </w:t>
      </w:r>
      <w:r w:rsidR="00F10284">
        <w:t>временно исполняющ</w:t>
      </w:r>
      <w:r w:rsidR="00A5094F">
        <w:t>ая</w:t>
      </w:r>
      <w:r w:rsidR="00F10284">
        <w:t xml:space="preserve"> обязанности генерального</w:t>
      </w:r>
      <w:r w:rsidRPr="00A00E9D">
        <w:t xml:space="preserve"> директор</w:t>
      </w:r>
      <w:r w:rsidR="00F10284">
        <w:t>а</w:t>
      </w:r>
    </w:p>
    <w:p w:rsidR="00E45707" w:rsidRDefault="00E45707" w:rsidP="00E45707">
      <w:pPr>
        <w:ind w:left="720"/>
      </w:pPr>
    </w:p>
    <w:p w:rsidR="00E45707" w:rsidRPr="00A00E9D" w:rsidRDefault="00E45707" w:rsidP="00E45707">
      <w:pPr>
        <w:numPr>
          <w:ilvl w:val="0"/>
          <w:numId w:val="1"/>
        </w:numPr>
      </w:pPr>
      <w:r w:rsidRPr="00A00E9D">
        <w:t>Период:  с 0</w:t>
      </w:r>
      <w:r w:rsidR="00F10284">
        <w:t>3</w:t>
      </w:r>
      <w:r w:rsidRPr="00A00E9D">
        <w:t>.0</w:t>
      </w:r>
      <w:r w:rsidR="00F10284">
        <w:t>7</w:t>
      </w:r>
      <w:r w:rsidRPr="00A00E9D">
        <w:t>.20</w:t>
      </w:r>
      <w:r w:rsidR="00F10284">
        <w:t>17</w:t>
      </w:r>
      <w:r>
        <w:t xml:space="preserve"> </w:t>
      </w:r>
      <w:r w:rsidRPr="00A00E9D">
        <w:t>г. по  2</w:t>
      </w:r>
      <w:r w:rsidR="00F10284">
        <w:t>5</w:t>
      </w:r>
      <w:r w:rsidRPr="00A00E9D">
        <w:t>.0</w:t>
      </w:r>
      <w:r w:rsidR="00F10284">
        <w:t>4</w:t>
      </w:r>
      <w:r w:rsidRPr="00A00E9D">
        <w:t>.20</w:t>
      </w:r>
      <w:r w:rsidR="00F10284">
        <w:t>2</w:t>
      </w:r>
      <w:r w:rsidRPr="00A00E9D">
        <w:t>1</w:t>
      </w:r>
      <w:r>
        <w:t xml:space="preserve"> </w:t>
      </w:r>
      <w:r w:rsidRPr="00A00E9D">
        <w:t xml:space="preserve">г. </w:t>
      </w:r>
    </w:p>
    <w:p w:rsidR="00E45707" w:rsidRPr="00A00E9D" w:rsidRDefault="00E45707" w:rsidP="00E45707">
      <w:pPr>
        <w:ind w:left="720"/>
      </w:pPr>
      <w:r w:rsidRPr="00A00E9D">
        <w:t>Организация: АО «ГК «Русь»</w:t>
      </w:r>
    </w:p>
    <w:p w:rsidR="00E45707" w:rsidRPr="00A00E9D" w:rsidRDefault="00E45707" w:rsidP="00E45707">
      <w:pPr>
        <w:ind w:left="720"/>
      </w:pPr>
      <w:r w:rsidRPr="00A00E9D">
        <w:t xml:space="preserve">Сфера деятельности: Гостиничное хозяйство </w:t>
      </w:r>
    </w:p>
    <w:p w:rsidR="00E45707" w:rsidRPr="00A00E9D" w:rsidRDefault="00E45707" w:rsidP="00E45707">
      <w:pPr>
        <w:ind w:left="720"/>
      </w:pPr>
      <w:r w:rsidRPr="00A00E9D">
        <w:t xml:space="preserve">Должность:  </w:t>
      </w:r>
      <w:r w:rsidR="00A5094F">
        <w:t>главный бухгалтер</w:t>
      </w:r>
    </w:p>
    <w:p w:rsidR="00E45707" w:rsidRPr="00A00E9D" w:rsidRDefault="00E45707" w:rsidP="00802A04">
      <w:r w:rsidRPr="00A00E9D">
        <w:t xml:space="preserve"> </w:t>
      </w:r>
    </w:p>
    <w:p w:rsidR="00E45707" w:rsidRPr="00A00E9D" w:rsidRDefault="00E45707" w:rsidP="00E45707">
      <w:pPr>
        <w:numPr>
          <w:ilvl w:val="0"/>
          <w:numId w:val="2"/>
        </w:numPr>
      </w:pPr>
      <w:r w:rsidRPr="00A00E9D">
        <w:t xml:space="preserve">Доля в уставном капитале эмитента: </w:t>
      </w:r>
      <w:r w:rsidRPr="00A00E9D">
        <w:rPr>
          <w:bCs/>
          <w:iCs/>
        </w:rPr>
        <w:t>доли не имеет</w:t>
      </w:r>
    </w:p>
    <w:p w:rsidR="00E45707" w:rsidRDefault="00E45707" w:rsidP="00E45707">
      <w:pPr>
        <w:ind w:left="720"/>
        <w:rPr>
          <w:bCs/>
          <w:iCs/>
        </w:rPr>
      </w:pPr>
      <w:r w:rsidRPr="00A00E9D">
        <w:t xml:space="preserve">Доли в дочерних/зависимых обществах эмитента: </w:t>
      </w:r>
      <w:r w:rsidRPr="00A00E9D">
        <w:rPr>
          <w:bCs/>
          <w:iCs/>
        </w:rPr>
        <w:t>долей не имеет</w:t>
      </w:r>
    </w:p>
    <w:p w:rsidR="00092263" w:rsidRPr="00A00E9D" w:rsidRDefault="00092263" w:rsidP="00696AB3">
      <w:pPr>
        <w:autoSpaceDE w:val="0"/>
        <w:autoSpaceDN w:val="0"/>
        <w:adjustRightInd w:val="0"/>
        <w:jc w:val="both"/>
      </w:pPr>
    </w:p>
    <w:p w:rsidR="00696AB3" w:rsidRPr="00A00E9D" w:rsidRDefault="00AA20D7" w:rsidP="0006597F">
      <w:pPr>
        <w:autoSpaceDE w:val="0"/>
        <w:autoSpaceDN w:val="0"/>
        <w:adjustRightInd w:val="0"/>
        <w:ind w:firstLine="567"/>
        <w:jc w:val="both"/>
      </w:pPr>
      <w:r>
        <w:lastRenderedPageBreak/>
        <w:t>О</w:t>
      </w:r>
      <w:r w:rsidR="00696AB3" w:rsidRPr="00A00E9D">
        <w:t>плата труда единоличному исполнительному органу</w:t>
      </w:r>
      <w:r w:rsidR="000C2E04" w:rsidRPr="00A00E9D">
        <w:t xml:space="preserve"> </w:t>
      </w:r>
      <w:r w:rsidR="00696AB3" w:rsidRPr="00A00E9D">
        <w:t>осуществлялась в соответствии с трудовым договор</w:t>
      </w:r>
      <w:r w:rsidR="00382437" w:rsidRPr="00A00E9D">
        <w:t xml:space="preserve">ом, заключенным с ним Обществом и положению об оплате труда генерального </w:t>
      </w:r>
      <w:r w:rsidR="00915A28">
        <w:t xml:space="preserve">директора </w:t>
      </w:r>
      <w:r w:rsidR="00382437" w:rsidRPr="00A00E9D">
        <w:t>утвержденного Советом директоров.</w:t>
      </w:r>
    </w:p>
    <w:p w:rsidR="00696AB3" w:rsidRPr="00A00E9D" w:rsidRDefault="00696AB3" w:rsidP="0094110A">
      <w:pPr>
        <w:rPr>
          <w:b/>
        </w:rPr>
      </w:pPr>
    </w:p>
    <w:p w:rsidR="00973A21" w:rsidRPr="0094110A" w:rsidRDefault="00C65986" w:rsidP="0094110A">
      <w:pPr>
        <w:pStyle w:val="1"/>
        <w:spacing w:before="0" w:after="0"/>
        <w:jc w:val="center"/>
        <w:rPr>
          <w:rFonts w:ascii="Times New Roman" w:hAnsi="Times New Roman" w:cs="Times New Roman"/>
          <w:sz w:val="24"/>
        </w:rPr>
      </w:pPr>
      <w:bookmarkStart w:id="22" w:name="_Toc8226741"/>
      <w:r w:rsidRPr="0094110A">
        <w:rPr>
          <w:rFonts w:ascii="Times New Roman" w:hAnsi="Times New Roman" w:cs="Times New Roman"/>
          <w:sz w:val="24"/>
        </w:rPr>
        <w:t xml:space="preserve">4.4. </w:t>
      </w:r>
      <w:r w:rsidR="00696AB3" w:rsidRPr="0094110A">
        <w:rPr>
          <w:rFonts w:ascii="Times New Roman" w:hAnsi="Times New Roman" w:cs="Times New Roman"/>
          <w:sz w:val="24"/>
        </w:rPr>
        <w:t>Система внутреннего контроля Общества</w:t>
      </w:r>
      <w:bookmarkEnd w:id="22"/>
    </w:p>
    <w:p w:rsidR="00696AB3" w:rsidRPr="00A00E9D" w:rsidRDefault="00696AB3" w:rsidP="0006597F">
      <w:pPr>
        <w:ind w:firstLine="567"/>
        <w:rPr>
          <w:b/>
        </w:rPr>
      </w:pPr>
      <w:r w:rsidRPr="00A00E9D">
        <w:t>Система внутреннего контроля Общества включает:</w:t>
      </w:r>
    </w:p>
    <w:p w:rsidR="00696AB3" w:rsidRPr="00A00E9D" w:rsidRDefault="00696AB3" w:rsidP="00696AB3">
      <w:pPr>
        <w:numPr>
          <w:ilvl w:val="0"/>
          <w:numId w:val="4"/>
        </w:numPr>
        <w:tabs>
          <w:tab w:val="clear" w:pos="902"/>
          <w:tab w:val="num" w:pos="567"/>
        </w:tabs>
        <w:ind w:left="0" w:firstLine="0"/>
      </w:pPr>
      <w:r w:rsidRPr="00A00E9D">
        <w:t>Ревизионную комиссию;</w:t>
      </w:r>
    </w:p>
    <w:p w:rsidR="00696AB3" w:rsidRPr="00A00E9D" w:rsidRDefault="00696AB3" w:rsidP="009525A4">
      <w:pPr>
        <w:numPr>
          <w:ilvl w:val="0"/>
          <w:numId w:val="4"/>
        </w:numPr>
        <w:tabs>
          <w:tab w:val="clear" w:pos="902"/>
          <w:tab w:val="num" w:pos="567"/>
        </w:tabs>
        <w:ind w:left="0" w:firstLine="0"/>
        <w:jc w:val="both"/>
      </w:pPr>
      <w:r w:rsidRPr="00A00E9D">
        <w:t>Положение о Ревизионной комиссии (Ревизоре) Общества</w:t>
      </w:r>
      <w:r w:rsidR="009525A4">
        <w:t>, утвержденное решением внеочередного общего собрания акционеров от «04» мая 2007 г</w:t>
      </w:r>
      <w:r w:rsidRPr="00A00E9D">
        <w:t>.</w:t>
      </w:r>
    </w:p>
    <w:p w:rsidR="00385041" w:rsidRPr="00A00E9D" w:rsidRDefault="00385041" w:rsidP="00FE1DD2">
      <w:pPr>
        <w:jc w:val="right"/>
      </w:pPr>
    </w:p>
    <w:p w:rsidR="00696AB3" w:rsidRPr="00A00E9D" w:rsidRDefault="00B13A3F" w:rsidP="00696AB3">
      <w:pPr>
        <w:jc w:val="center"/>
        <w:rPr>
          <w:b/>
        </w:rPr>
      </w:pPr>
      <w:r w:rsidRPr="00A00E9D">
        <w:rPr>
          <w:b/>
        </w:rPr>
        <w:t>Состав Ревизионной комисс</w:t>
      </w:r>
      <w:proofErr w:type="gramStart"/>
      <w:r w:rsidRPr="00A00E9D">
        <w:rPr>
          <w:b/>
        </w:rPr>
        <w:t xml:space="preserve">ии </w:t>
      </w:r>
      <w:r w:rsidR="00696AB3" w:rsidRPr="00A00E9D">
        <w:rPr>
          <w:b/>
        </w:rPr>
        <w:t>АО</w:t>
      </w:r>
      <w:proofErr w:type="gramEnd"/>
      <w:r w:rsidR="00696AB3" w:rsidRPr="00A00E9D">
        <w:rPr>
          <w:b/>
        </w:rPr>
        <w:t xml:space="preserve"> «</w:t>
      </w:r>
      <w:r w:rsidRPr="00A00E9D">
        <w:rPr>
          <w:b/>
        </w:rPr>
        <w:t>ГК</w:t>
      </w:r>
      <w:r w:rsidR="00FE4F43" w:rsidRPr="00A00E9D">
        <w:rPr>
          <w:b/>
        </w:rPr>
        <w:t xml:space="preserve"> «Русь» в 20</w:t>
      </w:r>
      <w:r w:rsidR="00413BC1">
        <w:rPr>
          <w:b/>
        </w:rPr>
        <w:t>2</w:t>
      </w:r>
      <w:r w:rsidR="007B65DE">
        <w:rPr>
          <w:b/>
        </w:rPr>
        <w:t>2</w:t>
      </w:r>
      <w:r w:rsidR="00696AB3" w:rsidRPr="00A00E9D">
        <w:rPr>
          <w:b/>
        </w:rPr>
        <w:t xml:space="preserve"> г</w:t>
      </w:r>
      <w:r w:rsidRPr="00A00E9D">
        <w:rPr>
          <w:b/>
        </w:rPr>
        <w:t>оду</w:t>
      </w:r>
    </w:p>
    <w:p w:rsidR="00BA31D1" w:rsidRPr="00A00E9D" w:rsidRDefault="00A36D8A" w:rsidP="00BA31D1">
      <w:pPr>
        <w:jc w:val="right"/>
      </w:pPr>
      <w:r>
        <w:t>Табл.</w:t>
      </w:r>
      <w:r w:rsidR="00BA31D1" w:rsidRPr="00A00E9D">
        <w:t xml:space="preserve"> 4</w:t>
      </w:r>
    </w:p>
    <w:tbl>
      <w:tblPr>
        <w:tblStyle w:val="-3"/>
        <w:tblW w:w="10598" w:type="dxa"/>
        <w:tblLayout w:type="fixed"/>
        <w:tblLook w:val="01E0" w:firstRow="1" w:lastRow="1" w:firstColumn="1" w:lastColumn="1" w:noHBand="0" w:noVBand="0"/>
      </w:tblPr>
      <w:tblGrid>
        <w:gridCol w:w="3905"/>
        <w:gridCol w:w="6693"/>
      </w:tblGrid>
      <w:tr w:rsidR="00B13A3F" w:rsidRPr="00A00E9D" w:rsidTr="00195C87">
        <w:trPr>
          <w:cnfStyle w:val="100000000000" w:firstRow="1" w:lastRow="0" w:firstColumn="0" w:lastColumn="0" w:oddVBand="0" w:evenVBand="0" w:oddHBand="0" w:evenHBand="0" w:firstRowFirstColumn="0" w:firstRowLastColumn="0" w:lastRowFirstColumn="0" w:lastRowLastColumn="0"/>
          <w:trHeight w:val="458"/>
        </w:trPr>
        <w:tc>
          <w:tcPr>
            <w:tcW w:w="10518" w:type="dxa"/>
            <w:gridSpan w:val="2"/>
          </w:tcPr>
          <w:p w:rsidR="00B13A3F" w:rsidRPr="0069672F" w:rsidRDefault="00B13A3F" w:rsidP="009259F9">
            <w:pPr>
              <w:jc w:val="center"/>
              <w:rPr>
                <w:b/>
              </w:rPr>
            </w:pPr>
            <w:r w:rsidRPr="0069672F">
              <w:rPr>
                <w:b/>
              </w:rPr>
              <w:t>Состав Ре</w:t>
            </w:r>
            <w:r w:rsidR="00E95B06" w:rsidRPr="0069672F">
              <w:rPr>
                <w:b/>
              </w:rPr>
              <w:t xml:space="preserve">визионной комиссии Общества с </w:t>
            </w:r>
            <w:r w:rsidR="00B202BF" w:rsidRPr="0069672F">
              <w:rPr>
                <w:b/>
              </w:rPr>
              <w:t>01 январ</w:t>
            </w:r>
            <w:r w:rsidR="006B00CD" w:rsidRPr="0069672F">
              <w:rPr>
                <w:b/>
              </w:rPr>
              <w:t>я</w:t>
            </w:r>
            <w:r w:rsidRPr="0069672F">
              <w:rPr>
                <w:b/>
              </w:rPr>
              <w:t xml:space="preserve"> 20</w:t>
            </w:r>
            <w:r w:rsidR="00413BC1" w:rsidRPr="0069672F">
              <w:rPr>
                <w:b/>
              </w:rPr>
              <w:t>2</w:t>
            </w:r>
            <w:r w:rsidR="00F8145F">
              <w:rPr>
                <w:b/>
              </w:rPr>
              <w:t>2</w:t>
            </w:r>
            <w:r w:rsidR="00195C87" w:rsidRPr="0069672F">
              <w:rPr>
                <w:b/>
              </w:rPr>
              <w:t xml:space="preserve"> года по </w:t>
            </w:r>
            <w:r w:rsidR="00997D56">
              <w:rPr>
                <w:b/>
              </w:rPr>
              <w:t>2</w:t>
            </w:r>
            <w:r w:rsidR="009259F9">
              <w:rPr>
                <w:b/>
              </w:rPr>
              <w:t>9</w:t>
            </w:r>
            <w:r w:rsidRPr="0069672F">
              <w:rPr>
                <w:b/>
              </w:rPr>
              <w:t xml:space="preserve"> </w:t>
            </w:r>
            <w:r w:rsidR="009259F9">
              <w:rPr>
                <w:b/>
              </w:rPr>
              <w:t>июн</w:t>
            </w:r>
            <w:r w:rsidR="003A5CBA" w:rsidRPr="0069672F">
              <w:rPr>
                <w:b/>
              </w:rPr>
              <w:t>я</w:t>
            </w:r>
            <w:r w:rsidRPr="0069672F">
              <w:rPr>
                <w:b/>
              </w:rPr>
              <w:t xml:space="preserve"> 20</w:t>
            </w:r>
            <w:r w:rsidR="00413BC1" w:rsidRPr="0069672F">
              <w:rPr>
                <w:b/>
              </w:rPr>
              <w:t>2</w:t>
            </w:r>
            <w:r w:rsidR="009259F9">
              <w:rPr>
                <w:b/>
              </w:rPr>
              <w:t>2</w:t>
            </w:r>
            <w:r w:rsidRPr="0069672F">
              <w:rPr>
                <w:b/>
              </w:rPr>
              <w:t xml:space="preserve"> года</w:t>
            </w:r>
          </w:p>
        </w:tc>
      </w:tr>
      <w:tr w:rsidR="00696AB3" w:rsidRPr="00A00E9D" w:rsidTr="00195C87">
        <w:tc>
          <w:tcPr>
            <w:tcW w:w="3845" w:type="dxa"/>
          </w:tcPr>
          <w:p w:rsidR="00696AB3" w:rsidRPr="00A00E9D" w:rsidRDefault="00696AB3" w:rsidP="00994E1F">
            <w:pPr>
              <w:jc w:val="center"/>
              <w:rPr>
                <w:b/>
              </w:rPr>
            </w:pPr>
            <w:r w:rsidRPr="00A00E9D">
              <w:rPr>
                <w:b/>
              </w:rPr>
              <w:t>Ф.И.О.</w:t>
            </w:r>
          </w:p>
        </w:tc>
        <w:tc>
          <w:tcPr>
            <w:tcW w:w="6633" w:type="dxa"/>
          </w:tcPr>
          <w:p w:rsidR="00696AB3" w:rsidRPr="0069672F" w:rsidRDefault="00696AB3" w:rsidP="00994E1F">
            <w:pPr>
              <w:jc w:val="center"/>
              <w:rPr>
                <w:b/>
              </w:rPr>
            </w:pPr>
            <w:r w:rsidRPr="0069672F">
              <w:rPr>
                <w:b/>
              </w:rPr>
              <w:t>Должность</w:t>
            </w:r>
          </w:p>
        </w:tc>
      </w:tr>
      <w:tr w:rsidR="00195C87" w:rsidRPr="00A00E9D" w:rsidTr="00195C87">
        <w:tc>
          <w:tcPr>
            <w:tcW w:w="3845" w:type="dxa"/>
          </w:tcPr>
          <w:p w:rsidR="00195C87" w:rsidRPr="00A00E9D" w:rsidRDefault="006B00CD" w:rsidP="00F02D3A">
            <w:pPr>
              <w:jc w:val="center"/>
            </w:pPr>
            <w:r w:rsidRPr="00A00E9D">
              <w:t>Бердникова Татьяна Викторовна</w:t>
            </w:r>
          </w:p>
        </w:tc>
        <w:tc>
          <w:tcPr>
            <w:tcW w:w="6633" w:type="dxa"/>
          </w:tcPr>
          <w:p w:rsidR="00195C87" w:rsidRPr="00A00E9D" w:rsidRDefault="00413BC1" w:rsidP="002A1AA1">
            <w:r>
              <w:t>В</w:t>
            </w:r>
            <w:r w:rsidR="002A1AA1">
              <w:t xml:space="preserve">едущий советник отдела экономической политики и прогноза в управлении государственного </w:t>
            </w:r>
            <w:proofErr w:type="gramStart"/>
            <w:r w:rsidR="002A1AA1">
              <w:t>регулирования экономики</w:t>
            </w:r>
            <w:r w:rsidR="006B00CD" w:rsidRPr="00A00E9D">
              <w:t xml:space="preserve">  министерства экономического развития Иркутской области</w:t>
            </w:r>
            <w:proofErr w:type="gramEnd"/>
          </w:p>
        </w:tc>
      </w:tr>
      <w:tr w:rsidR="00195C87" w:rsidRPr="00A00E9D" w:rsidTr="00195C87">
        <w:tc>
          <w:tcPr>
            <w:tcW w:w="3845" w:type="dxa"/>
          </w:tcPr>
          <w:p w:rsidR="00195C87" w:rsidRPr="00A00E9D" w:rsidRDefault="00F8145F" w:rsidP="00F02D3A">
            <w:pPr>
              <w:jc w:val="center"/>
            </w:pPr>
            <w:r w:rsidRPr="00F8145F">
              <w:t>Данилова Марина Кимовна</w:t>
            </w:r>
          </w:p>
        </w:tc>
        <w:tc>
          <w:tcPr>
            <w:tcW w:w="6633" w:type="dxa"/>
          </w:tcPr>
          <w:p w:rsidR="00195C87" w:rsidRPr="00A00E9D" w:rsidRDefault="00F8145F" w:rsidP="00F02D3A">
            <w:r w:rsidRPr="00F8145F">
              <w:t>Советник отдела развития въездного и внутреннего туризма агентства по туризму Иркутской области</w:t>
            </w:r>
          </w:p>
        </w:tc>
      </w:tr>
      <w:tr w:rsidR="00195C87" w:rsidRPr="00A00E9D" w:rsidTr="00195C87">
        <w:tc>
          <w:tcPr>
            <w:tcW w:w="3845" w:type="dxa"/>
          </w:tcPr>
          <w:p w:rsidR="00195C87" w:rsidRPr="00A00E9D" w:rsidRDefault="00F8145F" w:rsidP="00F02D3A">
            <w:pPr>
              <w:jc w:val="center"/>
            </w:pPr>
            <w:proofErr w:type="spellStart"/>
            <w:r>
              <w:t>Дымчевская</w:t>
            </w:r>
            <w:proofErr w:type="spellEnd"/>
            <w:r>
              <w:t xml:space="preserve"> Светлана Геннадьевна</w:t>
            </w:r>
          </w:p>
        </w:tc>
        <w:tc>
          <w:tcPr>
            <w:tcW w:w="6633" w:type="dxa"/>
          </w:tcPr>
          <w:p w:rsidR="00195C87" w:rsidRPr="00A00E9D" w:rsidRDefault="00AE4841" w:rsidP="00F02D3A">
            <w:r>
              <w:t xml:space="preserve">Советник </w:t>
            </w:r>
            <w:proofErr w:type="gramStart"/>
            <w:r>
              <w:t xml:space="preserve">отдела контроля областного бюджета службы государственного финансового контроля </w:t>
            </w:r>
            <w:r w:rsidR="00836E96">
              <w:t xml:space="preserve"> Иркутской области</w:t>
            </w:r>
            <w:proofErr w:type="gramEnd"/>
          </w:p>
        </w:tc>
      </w:tr>
      <w:tr w:rsidR="00997D56" w:rsidRPr="00A00E9D" w:rsidTr="00997D56">
        <w:tc>
          <w:tcPr>
            <w:tcW w:w="10518" w:type="dxa"/>
            <w:gridSpan w:val="2"/>
          </w:tcPr>
          <w:p w:rsidR="00997D56" w:rsidRPr="0069672F" w:rsidRDefault="00997D56" w:rsidP="009259F9">
            <w:pPr>
              <w:jc w:val="center"/>
              <w:rPr>
                <w:b/>
              </w:rPr>
            </w:pPr>
            <w:r w:rsidRPr="0069672F">
              <w:rPr>
                <w:b/>
              </w:rPr>
              <w:t xml:space="preserve">Состав Ревизионной комиссии Общества с </w:t>
            </w:r>
            <w:r w:rsidR="009259F9">
              <w:rPr>
                <w:b/>
              </w:rPr>
              <w:t>30</w:t>
            </w:r>
            <w:r w:rsidRPr="0069672F">
              <w:rPr>
                <w:b/>
              </w:rPr>
              <w:t xml:space="preserve"> </w:t>
            </w:r>
            <w:r w:rsidR="009259F9">
              <w:rPr>
                <w:b/>
              </w:rPr>
              <w:t>июн</w:t>
            </w:r>
            <w:r w:rsidRPr="0069672F">
              <w:rPr>
                <w:b/>
              </w:rPr>
              <w:t>я 202</w:t>
            </w:r>
            <w:r w:rsidR="009259F9">
              <w:rPr>
                <w:b/>
              </w:rPr>
              <w:t>2</w:t>
            </w:r>
            <w:r w:rsidRPr="0069672F">
              <w:rPr>
                <w:b/>
              </w:rPr>
              <w:t xml:space="preserve"> года</w:t>
            </w:r>
            <w:r>
              <w:rPr>
                <w:b/>
              </w:rPr>
              <w:t xml:space="preserve"> по 31 декабря 202</w:t>
            </w:r>
            <w:r w:rsidR="009259F9">
              <w:rPr>
                <w:b/>
              </w:rPr>
              <w:t>2</w:t>
            </w:r>
            <w:r>
              <w:rPr>
                <w:b/>
              </w:rPr>
              <w:t xml:space="preserve"> года</w:t>
            </w:r>
          </w:p>
        </w:tc>
      </w:tr>
      <w:tr w:rsidR="00997D56" w:rsidRPr="00A00E9D" w:rsidTr="00195C87">
        <w:tc>
          <w:tcPr>
            <w:tcW w:w="3845" w:type="dxa"/>
          </w:tcPr>
          <w:p w:rsidR="00997D56" w:rsidRPr="00A00E9D" w:rsidRDefault="00997D56" w:rsidP="00A76E6E">
            <w:pPr>
              <w:jc w:val="center"/>
              <w:rPr>
                <w:b/>
              </w:rPr>
            </w:pPr>
            <w:r w:rsidRPr="00A00E9D">
              <w:rPr>
                <w:b/>
              </w:rPr>
              <w:t>Ф.И.О.</w:t>
            </w:r>
          </w:p>
        </w:tc>
        <w:tc>
          <w:tcPr>
            <w:tcW w:w="6633" w:type="dxa"/>
          </w:tcPr>
          <w:p w:rsidR="00997D56" w:rsidRPr="0069672F" w:rsidRDefault="00997D56" w:rsidP="00A76E6E">
            <w:pPr>
              <w:jc w:val="center"/>
              <w:rPr>
                <w:b/>
              </w:rPr>
            </w:pPr>
            <w:r w:rsidRPr="0069672F">
              <w:rPr>
                <w:b/>
              </w:rPr>
              <w:t>Должность</w:t>
            </w:r>
          </w:p>
        </w:tc>
      </w:tr>
      <w:tr w:rsidR="00997D56" w:rsidRPr="00A00E9D" w:rsidTr="00195C87">
        <w:tc>
          <w:tcPr>
            <w:tcW w:w="3845" w:type="dxa"/>
          </w:tcPr>
          <w:p w:rsidR="00997D56" w:rsidRPr="00A00E9D" w:rsidRDefault="00E47105" w:rsidP="00A76E6E">
            <w:pPr>
              <w:jc w:val="center"/>
            </w:pPr>
            <w:proofErr w:type="spellStart"/>
            <w:r>
              <w:t>Давидюк</w:t>
            </w:r>
            <w:proofErr w:type="spellEnd"/>
            <w:r>
              <w:t xml:space="preserve"> Светлана Ивановна</w:t>
            </w:r>
          </w:p>
        </w:tc>
        <w:tc>
          <w:tcPr>
            <w:tcW w:w="6633" w:type="dxa"/>
          </w:tcPr>
          <w:p w:rsidR="00997D56" w:rsidRPr="00A00E9D" w:rsidRDefault="00997D56" w:rsidP="00E47105">
            <w:r>
              <w:t xml:space="preserve">Ведущий советник отдела </w:t>
            </w:r>
            <w:r w:rsidR="00E47105">
              <w:t>государственной поддержки малого и среднего предпринимательства</w:t>
            </w:r>
            <w:r w:rsidRPr="00A00E9D">
              <w:t xml:space="preserve">  министерства экономического развития Иркутской области</w:t>
            </w:r>
          </w:p>
        </w:tc>
      </w:tr>
      <w:tr w:rsidR="00997D56" w:rsidRPr="00A00E9D" w:rsidTr="00195C87">
        <w:tc>
          <w:tcPr>
            <w:tcW w:w="3845" w:type="dxa"/>
          </w:tcPr>
          <w:p w:rsidR="00997D56" w:rsidRPr="00A00E9D" w:rsidRDefault="00C969D9" w:rsidP="00A76E6E">
            <w:pPr>
              <w:jc w:val="center"/>
            </w:pPr>
            <w:r w:rsidRPr="00C969D9">
              <w:t>Данилова Марина Кимовна</w:t>
            </w:r>
          </w:p>
        </w:tc>
        <w:tc>
          <w:tcPr>
            <w:tcW w:w="6633" w:type="dxa"/>
          </w:tcPr>
          <w:p w:rsidR="00997D56" w:rsidRPr="00A00E9D" w:rsidRDefault="00C969D9" w:rsidP="00A76E6E">
            <w:r w:rsidRPr="00C969D9">
              <w:t>Советник отдела развития въездного и внутреннего туризма агентства по туризму Иркутской области</w:t>
            </w:r>
          </w:p>
        </w:tc>
      </w:tr>
      <w:tr w:rsidR="00997D56" w:rsidRPr="00A00E9D" w:rsidTr="00195C87">
        <w:tc>
          <w:tcPr>
            <w:tcW w:w="3845" w:type="dxa"/>
          </w:tcPr>
          <w:p w:rsidR="00997D56" w:rsidRPr="00A00E9D" w:rsidRDefault="00C969D9" w:rsidP="00A76E6E">
            <w:pPr>
              <w:jc w:val="center"/>
            </w:pPr>
            <w:proofErr w:type="spellStart"/>
            <w:r>
              <w:t>Каёкина</w:t>
            </w:r>
            <w:proofErr w:type="spellEnd"/>
            <w:r>
              <w:t xml:space="preserve"> Юлия Анатольевна</w:t>
            </w:r>
          </w:p>
        </w:tc>
        <w:tc>
          <w:tcPr>
            <w:tcW w:w="6633" w:type="dxa"/>
          </w:tcPr>
          <w:p w:rsidR="00997D56" w:rsidRPr="00A00E9D" w:rsidRDefault="00BB67F9" w:rsidP="00A76E6E">
            <w:r w:rsidRPr="00BB67F9">
              <w:t xml:space="preserve">Советник </w:t>
            </w:r>
            <w:proofErr w:type="gramStart"/>
            <w:r w:rsidRPr="00BB67F9">
              <w:t>отдела контроля областного бюджета службы государственного финансового контроля  Иркутской области</w:t>
            </w:r>
            <w:proofErr w:type="gramEnd"/>
          </w:p>
        </w:tc>
      </w:tr>
    </w:tbl>
    <w:p w:rsidR="00696AB3" w:rsidRPr="00A00E9D" w:rsidRDefault="00C22FE1" w:rsidP="00AA0A13">
      <w:pPr>
        <w:ind w:firstLine="709"/>
        <w:jc w:val="both"/>
      </w:pPr>
      <w:r w:rsidRPr="00A00E9D">
        <w:t>В соответствии с у</w:t>
      </w:r>
      <w:r w:rsidR="00696AB3" w:rsidRPr="00A00E9D">
        <w:t>твержден</w:t>
      </w:r>
      <w:r w:rsidRPr="00A00E9D">
        <w:t>ным</w:t>
      </w:r>
      <w:r w:rsidR="00696AB3" w:rsidRPr="00A00E9D">
        <w:t xml:space="preserve"> Положение</w:t>
      </w:r>
      <w:r w:rsidRPr="00A00E9D">
        <w:t>м</w:t>
      </w:r>
      <w:r w:rsidR="00696AB3" w:rsidRPr="00A00E9D">
        <w:t xml:space="preserve"> о Ревизионной комиссии (Ревизоре) Общества, регламентирующ</w:t>
      </w:r>
      <w:r w:rsidRPr="00A00E9D">
        <w:t>им</w:t>
      </w:r>
      <w:r w:rsidR="00696AB3" w:rsidRPr="00A00E9D">
        <w:t xml:space="preserve"> внутренний контроль в Обществе</w:t>
      </w:r>
      <w:r w:rsidRPr="00A00E9D">
        <w:t>, о</w:t>
      </w:r>
      <w:r w:rsidR="00696AB3" w:rsidRPr="00A00E9D">
        <w:t>сновными целями внутреннего контроля являются:</w:t>
      </w:r>
    </w:p>
    <w:p w:rsidR="00696AB3" w:rsidRPr="00A00E9D" w:rsidRDefault="00696AB3" w:rsidP="00696AB3">
      <w:pPr>
        <w:numPr>
          <w:ilvl w:val="0"/>
          <w:numId w:val="3"/>
        </w:numPr>
        <w:tabs>
          <w:tab w:val="clear" w:pos="902"/>
          <w:tab w:val="num" w:pos="567"/>
        </w:tabs>
        <w:ind w:left="0" w:firstLine="0"/>
        <w:jc w:val="both"/>
      </w:pPr>
      <w:r w:rsidRPr="00A00E9D">
        <w:t>диагностирование системы управления, выявление резервов повышения ее эффективности;</w:t>
      </w:r>
    </w:p>
    <w:p w:rsidR="00696AB3" w:rsidRPr="00A00E9D" w:rsidRDefault="00696AB3" w:rsidP="00696AB3">
      <w:pPr>
        <w:numPr>
          <w:ilvl w:val="0"/>
          <w:numId w:val="3"/>
        </w:numPr>
        <w:tabs>
          <w:tab w:val="clear" w:pos="902"/>
          <w:tab w:val="num" w:pos="567"/>
        </w:tabs>
        <w:ind w:left="0" w:firstLine="0"/>
        <w:jc w:val="both"/>
      </w:pPr>
      <w:r w:rsidRPr="00A00E9D">
        <w:t>обеспечение  исполнительных органов  общества независимым и объективным мнением и рекомендациями по повышению эффективности управления;</w:t>
      </w:r>
    </w:p>
    <w:p w:rsidR="00696AB3" w:rsidRPr="00A00E9D" w:rsidRDefault="00696AB3" w:rsidP="00696AB3">
      <w:pPr>
        <w:numPr>
          <w:ilvl w:val="0"/>
          <w:numId w:val="3"/>
        </w:numPr>
        <w:tabs>
          <w:tab w:val="clear" w:pos="902"/>
          <w:tab w:val="num" w:pos="567"/>
        </w:tabs>
        <w:ind w:left="0" w:firstLine="0"/>
        <w:jc w:val="both"/>
      </w:pPr>
      <w:r w:rsidRPr="00A00E9D">
        <w:t>проведение мероприятий по охране имущества;</w:t>
      </w:r>
    </w:p>
    <w:p w:rsidR="00696AB3" w:rsidRPr="00A00E9D" w:rsidRDefault="00696AB3" w:rsidP="00696AB3">
      <w:pPr>
        <w:numPr>
          <w:ilvl w:val="0"/>
          <w:numId w:val="3"/>
        </w:numPr>
        <w:tabs>
          <w:tab w:val="clear" w:pos="902"/>
          <w:tab w:val="num" w:pos="567"/>
        </w:tabs>
        <w:ind w:left="0" w:firstLine="0"/>
        <w:jc w:val="both"/>
      </w:pPr>
      <w:r w:rsidRPr="00A00E9D">
        <w:t>принятие мер к возмещению причиненного Обществу материального ущерба;</w:t>
      </w:r>
    </w:p>
    <w:p w:rsidR="00696AB3" w:rsidRPr="00A00E9D" w:rsidRDefault="00696AB3" w:rsidP="00696AB3">
      <w:pPr>
        <w:numPr>
          <w:ilvl w:val="0"/>
          <w:numId w:val="3"/>
        </w:numPr>
        <w:tabs>
          <w:tab w:val="clear" w:pos="902"/>
          <w:tab w:val="num" w:pos="567"/>
        </w:tabs>
        <w:ind w:left="0" w:firstLine="0"/>
        <w:jc w:val="both"/>
      </w:pPr>
      <w:r w:rsidRPr="00A00E9D">
        <w:t>предоставление независимых и объективных консультаций, направленных на соблюдение принципов корпоративного управления и иных корпоративных стандартов;</w:t>
      </w:r>
    </w:p>
    <w:p w:rsidR="00696AB3" w:rsidRPr="00A00E9D" w:rsidRDefault="00696AB3" w:rsidP="00696AB3">
      <w:pPr>
        <w:numPr>
          <w:ilvl w:val="0"/>
          <w:numId w:val="3"/>
        </w:numPr>
        <w:tabs>
          <w:tab w:val="clear" w:pos="902"/>
          <w:tab w:val="num" w:pos="567"/>
        </w:tabs>
        <w:ind w:left="0" w:firstLine="0"/>
        <w:jc w:val="both"/>
      </w:pPr>
      <w:r w:rsidRPr="00A00E9D">
        <w:t>выявление резервов снижения эксплуатационных, сервисных, административных и других затрат;</w:t>
      </w:r>
    </w:p>
    <w:p w:rsidR="00696AB3" w:rsidRPr="00A00E9D" w:rsidRDefault="00696AB3" w:rsidP="00696AB3">
      <w:pPr>
        <w:numPr>
          <w:ilvl w:val="0"/>
          <w:numId w:val="3"/>
        </w:numPr>
        <w:tabs>
          <w:tab w:val="clear" w:pos="902"/>
          <w:tab w:val="num" w:pos="567"/>
        </w:tabs>
        <w:ind w:left="0" w:firstLine="0"/>
        <w:jc w:val="both"/>
      </w:pPr>
      <w:r w:rsidRPr="00A00E9D">
        <w:t xml:space="preserve"> установление полноты и достоверности бухгалтерского, налогового  и управленческого учета; </w:t>
      </w:r>
    </w:p>
    <w:p w:rsidR="00696AB3" w:rsidRPr="00A00E9D" w:rsidRDefault="00696AB3" w:rsidP="00696AB3">
      <w:pPr>
        <w:numPr>
          <w:ilvl w:val="0"/>
          <w:numId w:val="3"/>
        </w:numPr>
        <w:tabs>
          <w:tab w:val="clear" w:pos="902"/>
          <w:tab w:val="num" w:pos="567"/>
        </w:tabs>
        <w:ind w:left="0" w:firstLine="0"/>
        <w:jc w:val="both"/>
      </w:pPr>
      <w:r w:rsidRPr="00A00E9D">
        <w:t>выявление крупных сделок и сделок, в совершении которых имеется заинтересованность, оценка процедур их совершения;</w:t>
      </w:r>
    </w:p>
    <w:p w:rsidR="00696AB3" w:rsidRPr="00A00E9D" w:rsidRDefault="00696AB3" w:rsidP="00696AB3">
      <w:pPr>
        <w:numPr>
          <w:ilvl w:val="0"/>
          <w:numId w:val="3"/>
        </w:numPr>
        <w:tabs>
          <w:tab w:val="clear" w:pos="902"/>
          <w:tab w:val="num" w:pos="567"/>
        </w:tabs>
        <w:ind w:left="0" w:firstLine="0"/>
        <w:jc w:val="both"/>
        <w:rPr>
          <w:b/>
        </w:rPr>
      </w:pPr>
      <w:r w:rsidRPr="00A00E9D">
        <w:t xml:space="preserve">выявление сделок, для которых Уставом Общества предусмотрен особый порядок их совершения (нестандартные сделки), оценка процедур их совершения. </w:t>
      </w:r>
    </w:p>
    <w:p w:rsidR="00696AB3" w:rsidRPr="00A00E9D" w:rsidRDefault="00696AB3" w:rsidP="0073248B">
      <w:pPr>
        <w:pStyle w:val="1"/>
        <w:numPr>
          <w:ilvl w:val="0"/>
          <w:numId w:val="21"/>
        </w:numPr>
        <w:jc w:val="center"/>
        <w:rPr>
          <w:rFonts w:ascii="Times New Roman" w:hAnsi="Times New Roman" w:cs="Times New Roman"/>
          <w:sz w:val="24"/>
          <w:szCs w:val="24"/>
        </w:rPr>
      </w:pPr>
      <w:bookmarkStart w:id="23" w:name="_Toc200855358"/>
      <w:bookmarkStart w:id="24" w:name="_Toc8226742"/>
      <w:r w:rsidRPr="00A00E9D">
        <w:rPr>
          <w:rFonts w:ascii="Times New Roman" w:hAnsi="Times New Roman" w:cs="Times New Roman"/>
          <w:sz w:val="24"/>
          <w:szCs w:val="24"/>
        </w:rPr>
        <w:lastRenderedPageBreak/>
        <w:t>Структура акционерного капитала Общества</w:t>
      </w:r>
      <w:bookmarkEnd w:id="23"/>
      <w:bookmarkEnd w:id="24"/>
    </w:p>
    <w:p w:rsidR="00A82464" w:rsidRPr="00A00E9D" w:rsidRDefault="00A82464" w:rsidP="00AA0A13">
      <w:pPr>
        <w:suppressAutoHyphens/>
        <w:ind w:firstLine="709"/>
        <w:jc w:val="both"/>
      </w:pPr>
      <w:r w:rsidRPr="00A00E9D">
        <w:t>Уставной капитал Общества составляет 41 415 000 (сорок один миллион четыреста пятнадцать тысяч) рублей.</w:t>
      </w:r>
    </w:p>
    <w:p w:rsidR="00A82464" w:rsidRPr="00A00E9D" w:rsidRDefault="00A82464" w:rsidP="00B33425">
      <w:pPr>
        <w:suppressAutoHyphens/>
        <w:ind w:firstLine="709"/>
        <w:jc w:val="both"/>
      </w:pPr>
      <w:r w:rsidRPr="00A00E9D">
        <w:t>Уставной капитал разделен на 41 415 обыкновенных именных акций номинальной стоимостью 1 000 (тысяча) рублей каждая.</w:t>
      </w:r>
    </w:p>
    <w:p w:rsidR="00696AB3" w:rsidRPr="007E6B77" w:rsidRDefault="00696AB3" w:rsidP="00B33425">
      <w:pPr>
        <w:pStyle w:val="1"/>
        <w:numPr>
          <w:ilvl w:val="0"/>
          <w:numId w:val="21"/>
        </w:numPr>
        <w:jc w:val="center"/>
        <w:rPr>
          <w:rFonts w:ascii="Times New Roman" w:hAnsi="Times New Roman" w:cs="Times New Roman"/>
          <w:sz w:val="24"/>
          <w:szCs w:val="24"/>
        </w:rPr>
      </w:pPr>
      <w:bookmarkStart w:id="25" w:name="_Toc200855359"/>
      <w:bookmarkStart w:id="26" w:name="_Toc8226743"/>
      <w:r w:rsidRPr="007E6B77">
        <w:rPr>
          <w:rFonts w:ascii="Times New Roman" w:hAnsi="Times New Roman" w:cs="Times New Roman"/>
          <w:sz w:val="24"/>
          <w:szCs w:val="24"/>
        </w:rPr>
        <w:t>Финансы</w:t>
      </w:r>
      <w:bookmarkEnd w:id="25"/>
      <w:r w:rsidR="00284E57" w:rsidRPr="007E6B77">
        <w:rPr>
          <w:rFonts w:ascii="Times New Roman" w:hAnsi="Times New Roman" w:cs="Times New Roman"/>
          <w:sz w:val="24"/>
          <w:szCs w:val="24"/>
        </w:rPr>
        <w:t xml:space="preserve"> Общества</w:t>
      </w:r>
      <w:bookmarkEnd w:id="26"/>
    </w:p>
    <w:p w:rsidR="00973A21" w:rsidRPr="00312F55" w:rsidRDefault="00BB1183" w:rsidP="00AA0A13">
      <w:pPr>
        <w:ind w:firstLine="709"/>
        <w:jc w:val="both"/>
      </w:pPr>
      <w:r>
        <w:t>Не</w:t>
      </w:r>
      <w:r w:rsidR="0006597F">
        <w:t>смотря на сложную экономическую ситуацию</w:t>
      </w:r>
      <w:r>
        <w:t>,</w:t>
      </w:r>
      <w:r w:rsidR="0006597F">
        <w:t xml:space="preserve"> в</w:t>
      </w:r>
      <w:r w:rsidR="00AA0A13" w:rsidRPr="00312F55">
        <w:t xml:space="preserve"> 20</w:t>
      </w:r>
      <w:r w:rsidR="0006597F">
        <w:t>2</w:t>
      </w:r>
      <w:r w:rsidR="00872FD6">
        <w:t>2</w:t>
      </w:r>
      <w:r w:rsidR="005400E9" w:rsidRPr="00312F55">
        <w:t xml:space="preserve"> финансовом году Обществом была продолжена деятельнос</w:t>
      </w:r>
      <w:r w:rsidR="004B176A" w:rsidRPr="00312F55">
        <w:t xml:space="preserve">ть </w:t>
      </w:r>
      <w:r w:rsidR="005400E9" w:rsidRPr="00312F55">
        <w:t xml:space="preserve"> </w:t>
      </w:r>
      <w:r w:rsidR="00312F55" w:rsidRPr="00312F55">
        <w:t>по оказанию гостиничных услуг</w:t>
      </w:r>
      <w:r w:rsidR="0006597F">
        <w:t xml:space="preserve"> и услуг общественного питания.</w:t>
      </w:r>
      <w:r w:rsidR="005400E9" w:rsidRPr="00312F55">
        <w:t xml:space="preserve"> </w:t>
      </w:r>
    </w:p>
    <w:p w:rsidR="005400E9" w:rsidRPr="00312F55" w:rsidRDefault="005400E9" w:rsidP="00B33425">
      <w:pPr>
        <w:ind w:firstLine="709"/>
        <w:jc w:val="both"/>
      </w:pPr>
      <w:r w:rsidRPr="00312F55">
        <w:t>Основными приоритетными направлениями в развитии Общества являлись:</w:t>
      </w:r>
    </w:p>
    <w:p w:rsidR="005400E9" w:rsidRPr="00312F55" w:rsidRDefault="00973A21" w:rsidP="00B33425">
      <w:pPr>
        <w:pStyle w:val="ac"/>
        <w:spacing w:line="240" w:lineRule="auto"/>
        <w:jc w:val="both"/>
        <w:rPr>
          <w:rFonts w:ascii="Times New Roman" w:eastAsia="Times New Roman" w:hAnsi="Times New Roman"/>
          <w:sz w:val="24"/>
          <w:szCs w:val="24"/>
          <w:lang w:eastAsia="ru-RU"/>
        </w:rPr>
      </w:pPr>
      <w:r w:rsidRPr="00312F55">
        <w:rPr>
          <w:rFonts w:ascii="Times New Roman" w:eastAsia="Times New Roman" w:hAnsi="Times New Roman"/>
          <w:sz w:val="24"/>
          <w:szCs w:val="24"/>
          <w:lang w:eastAsia="ru-RU"/>
        </w:rPr>
        <w:t xml:space="preserve">-  </w:t>
      </w:r>
      <w:r w:rsidR="00312F55" w:rsidRPr="00312F55">
        <w:rPr>
          <w:rFonts w:ascii="Times New Roman" w:eastAsia="Times New Roman" w:hAnsi="Times New Roman"/>
          <w:sz w:val="24"/>
          <w:szCs w:val="24"/>
          <w:lang w:eastAsia="ru-RU"/>
        </w:rPr>
        <w:t>сохранение</w:t>
      </w:r>
      <w:r w:rsidR="005400E9" w:rsidRPr="00312F55">
        <w:rPr>
          <w:rFonts w:ascii="Times New Roman" w:eastAsia="Times New Roman" w:hAnsi="Times New Roman"/>
          <w:sz w:val="24"/>
          <w:szCs w:val="24"/>
          <w:lang w:eastAsia="ru-RU"/>
        </w:rPr>
        <w:t xml:space="preserve"> </w:t>
      </w:r>
      <w:r w:rsidR="00312F55" w:rsidRPr="00312F55">
        <w:rPr>
          <w:rFonts w:ascii="Times New Roman" w:eastAsia="Times New Roman" w:hAnsi="Times New Roman"/>
          <w:sz w:val="24"/>
          <w:szCs w:val="24"/>
          <w:lang w:eastAsia="ru-RU"/>
        </w:rPr>
        <w:t xml:space="preserve">уровня </w:t>
      </w:r>
      <w:r w:rsidR="005400E9" w:rsidRPr="00312F55">
        <w:rPr>
          <w:rFonts w:ascii="Times New Roman" w:eastAsia="Times New Roman" w:hAnsi="Times New Roman"/>
          <w:sz w:val="24"/>
          <w:szCs w:val="24"/>
          <w:lang w:eastAsia="ru-RU"/>
        </w:rPr>
        <w:t>доходов от продаж основных и дополнительных видов услуг;</w:t>
      </w:r>
    </w:p>
    <w:p w:rsidR="004B176A" w:rsidRDefault="005400E9" w:rsidP="00B33425">
      <w:pPr>
        <w:pStyle w:val="ac"/>
        <w:spacing w:line="240" w:lineRule="auto"/>
        <w:jc w:val="both"/>
        <w:rPr>
          <w:rFonts w:ascii="Times New Roman" w:eastAsia="Times New Roman" w:hAnsi="Times New Roman"/>
          <w:sz w:val="24"/>
          <w:szCs w:val="24"/>
          <w:lang w:eastAsia="ru-RU"/>
        </w:rPr>
      </w:pPr>
      <w:r w:rsidRPr="00312F55">
        <w:rPr>
          <w:rFonts w:ascii="Times New Roman" w:eastAsia="Times New Roman" w:hAnsi="Times New Roman"/>
          <w:sz w:val="24"/>
          <w:szCs w:val="24"/>
          <w:lang w:eastAsia="ru-RU"/>
        </w:rPr>
        <w:t xml:space="preserve">- </w:t>
      </w:r>
      <w:r w:rsidR="00712A79">
        <w:rPr>
          <w:rFonts w:ascii="Times New Roman" w:eastAsia="Times New Roman" w:hAnsi="Times New Roman"/>
          <w:sz w:val="24"/>
          <w:szCs w:val="24"/>
          <w:lang w:eastAsia="ru-RU"/>
        </w:rPr>
        <w:t xml:space="preserve"> контроль над</w:t>
      </w:r>
      <w:r w:rsidR="004B176A" w:rsidRPr="00312F55">
        <w:rPr>
          <w:rFonts w:ascii="Times New Roman" w:eastAsia="Times New Roman" w:hAnsi="Times New Roman"/>
          <w:sz w:val="24"/>
          <w:szCs w:val="24"/>
          <w:lang w:eastAsia="ru-RU"/>
        </w:rPr>
        <w:t xml:space="preserve"> расходами;</w:t>
      </w:r>
    </w:p>
    <w:p w:rsidR="00915A28" w:rsidRDefault="00915A28" w:rsidP="0094110A">
      <w:pPr>
        <w:pStyle w:val="ac"/>
        <w:spacing w:after="0" w:line="240" w:lineRule="auto"/>
        <w:jc w:val="both"/>
        <w:rPr>
          <w:rFonts w:ascii="Times New Roman" w:eastAsia="Times New Roman" w:hAnsi="Times New Roman"/>
          <w:sz w:val="24"/>
          <w:szCs w:val="24"/>
          <w:lang w:eastAsia="ru-RU"/>
        </w:rPr>
      </w:pPr>
    </w:p>
    <w:p w:rsidR="005400E9" w:rsidRPr="0094110A" w:rsidRDefault="00E1132F" w:rsidP="0094110A">
      <w:pPr>
        <w:pStyle w:val="1"/>
        <w:spacing w:before="0" w:after="0"/>
        <w:jc w:val="center"/>
        <w:rPr>
          <w:rFonts w:ascii="Times New Roman" w:hAnsi="Times New Roman" w:cs="Times New Roman"/>
          <w:sz w:val="24"/>
        </w:rPr>
      </w:pPr>
      <w:bookmarkStart w:id="27" w:name="_Toc8226744"/>
      <w:r w:rsidRPr="0094110A">
        <w:rPr>
          <w:rFonts w:ascii="Times New Roman" w:hAnsi="Times New Roman" w:cs="Times New Roman"/>
          <w:sz w:val="24"/>
        </w:rPr>
        <w:t xml:space="preserve">6.1. </w:t>
      </w:r>
      <w:r w:rsidR="005400E9" w:rsidRPr="0094110A">
        <w:rPr>
          <w:rFonts w:ascii="Times New Roman" w:hAnsi="Times New Roman" w:cs="Times New Roman"/>
          <w:sz w:val="24"/>
        </w:rPr>
        <w:t>Показатели  по доходам, расходам и прибыли от продаж по основным видам услуг, оказываемым Обществом</w:t>
      </w:r>
      <w:bookmarkEnd w:id="27"/>
    </w:p>
    <w:p w:rsidR="00B33425" w:rsidRDefault="005400E9" w:rsidP="00B33425">
      <w:pPr>
        <w:pStyle w:val="ac"/>
        <w:jc w:val="center"/>
        <w:rPr>
          <w:rFonts w:ascii="Times New Roman" w:hAnsi="Times New Roman"/>
          <w:b/>
          <w:sz w:val="24"/>
          <w:szCs w:val="24"/>
        </w:rPr>
      </w:pPr>
      <w:r w:rsidRPr="00A00E9D">
        <w:rPr>
          <w:rFonts w:ascii="Times New Roman" w:hAnsi="Times New Roman"/>
          <w:b/>
          <w:sz w:val="24"/>
          <w:szCs w:val="24"/>
        </w:rPr>
        <w:t>Основные показатели по доходам и расходам</w:t>
      </w:r>
      <w:r w:rsidR="00B33425">
        <w:rPr>
          <w:rFonts w:ascii="Times New Roman" w:hAnsi="Times New Roman"/>
          <w:b/>
          <w:sz w:val="24"/>
          <w:szCs w:val="24"/>
        </w:rPr>
        <w:t xml:space="preserve">                   </w:t>
      </w:r>
    </w:p>
    <w:p w:rsidR="005400E9" w:rsidRPr="00A00E9D" w:rsidRDefault="00B33425" w:rsidP="00B33425">
      <w:pPr>
        <w:pStyle w:val="ac"/>
        <w:spacing w:after="0" w:line="240" w:lineRule="auto"/>
        <w:jc w:val="right"/>
        <w:rPr>
          <w:rFonts w:ascii="Times New Roman" w:hAnsi="Times New Roman"/>
          <w:sz w:val="24"/>
          <w:szCs w:val="24"/>
        </w:rPr>
      </w:pPr>
      <w:r w:rsidRPr="00B33425">
        <w:rPr>
          <w:rFonts w:ascii="Times New Roman" w:hAnsi="Times New Roman"/>
          <w:sz w:val="24"/>
          <w:szCs w:val="24"/>
        </w:rPr>
        <w:t>Табл</w:t>
      </w:r>
      <w:r w:rsidR="00A36D8A" w:rsidRPr="00B33425">
        <w:rPr>
          <w:rFonts w:ascii="Times New Roman" w:hAnsi="Times New Roman"/>
          <w:sz w:val="24"/>
          <w:szCs w:val="24"/>
        </w:rPr>
        <w:t>.</w:t>
      </w:r>
      <w:r w:rsidR="005400E9" w:rsidRPr="00B33425">
        <w:rPr>
          <w:rFonts w:ascii="Times New Roman" w:hAnsi="Times New Roman"/>
          <w:sz w:val="24"/>
          <w:szCs w:val="24"/>
        </w:rPr>
        <w:t xml:space="preserve"> 5</w:t>
      </w:r>
    </w:p>
    <w:tbl>
      <w:tblPr>
        <w:tblStyle w:val="-3"/>
        <w:tblW w:w="10814" w:type="dxa"/>
        <w:tblBorders>
          <w:top w:val="outset" w:sz="6" w:space="0" w:color="auto"/>
          <w:left w:val="outset" w:sz="6" w:space="0" w:color="auto"/>
          <w:bottom w:val="outset" w:sz="6" w:space="0" w:color="auto"/>
          <w:right w:val="outset" w:sz="6" w:space="0" w:color="auto"/>
        </w:tblBorders>
        <w:tblLook w:val="01E0" w:firstRow="1" w:lastRow="1" w:firstColumn="1" w:lastColumn="1" w:noHBand="0" w:noVBand="0"/>
      </w:tblPr>
      <w:tblGrid>
        <w:gridCol w:w="3802"/>
        <w:gridCol w:w="1748"/>
        <w:gridCol w:w="1592"/>
        <w:gridCol w:w="1836"/>
        <w:gridCol w:w="1836"/>
      </w:tblGrid>
      <w:tr w:rsidR="00225603" w:rsidRPr="00A00E9D" w:rsidTr="00225603">
        <w:trPr>
          <w:cnfStyle w:val="100000000000" w:firstRow="1" w:lastRow="0" w:firstColumn="0" w:lastColumn="0" w:oddVBand="0" w:evenVBand="0" w:oddHBand="0" w:evenHBand="0" w:firstRowFirstColumn="0" w:firstRowLastColumn="0" w:lastRowFirstColumn="0" w:lastRowLastColumn="0"/>
          <w:trHeight w:val="605"/>
          <w:tblHeader/>
        </w:trPr>
        <w:tc>
          <w:tcPr>
            <w:tcW w:w="3742" w:type="dxa"/>
            <w:hideMark/>
          </w:tcPr>
          <w:p w:rsidR="00225603" w:rsidRPr="00A00E9D" w:rsidRDefault="00225603" w:rsidP="00F01355">
            <w:pPr>
              <w:jc w:val="center"/>
              <w:rPr>
                <w:b/>
                <w:color w:val="000000"/>
              </w:rPr>
            </w:pPr>
            <w:r w:rsidRPr="00A00E9D">
              <w:rPr>
                <w:b/>
                <w:bCs/>
                <w:color w:val="000000"/>
              </w:rPr>
              <w:t>ПОКАЗАТЕЛИ</w:t>
            </w:r>
          </w:p>
        </w:tc>
        <w:tc>
          <w:tcPr>
            <w:tcW w:w="1708" w:type="dxa"/>
            <w:hideMark/>
          </w:tcPr>
          <w:p w:rsidR="00225603" w:rsidRPr="00A00E9D" w:rsidRDefault="00225603" w:rsidP="00F01355">
            <w:pPr>
              <w:jc w:val="center"/>
              <w:rPr>
                <w:b/>
                <w:color w:val="000000"/>
              </w:rPr>
            </w:pPr>
            <w:r w:rsidRPr="00A00E9D">
              <w:rPr>
                <w:b/>
                <w:bCs/>
                <w:color w:val="000000"/>
              </w:rPr>
              <w:t>20</w:t>
            </w:r>
            <w:r>
              <w:rPr>
                <w:b/>
                <w:bCs/>
                <w:color w:val="000000"/>
              </w:rPr>
              <w:t>2</w:t>
            </w:r>
            <w:r w:rsidR="009540D9">
              <w:rPr>
                <w:b/>
                <w:bCs/>
                <w:color w:val="000000"/>
              </w:rPr>
              <w:t>1</w:t>
            </w:r>
            <w:r w:rsidRPr="00A00E9D">
              <w:rPr>
                <w:b/>
                <w:bCs/>
                <w:color w:val="000000"/>
              </w:rPr>
              <w:t xml:space="preserve"> г.</w:t>
            </w:r>
          </w:p>
          <w:p w:rsidR="00225603" w:rsidRPr="00A00E9D" w:rsidRDefault="00225603" w:rsidP="00F01355">
            <w:pPr>
              <w:jc w:val="center"/>
              <w:rPr>
                <w:color w:val="000000"/>
              </w:rPr>
            </w:pPr>
            <w:r w:rsidRPr="00A00E9D">
              <w:rPr>
                <w:bCs/>
                <w:color w:val="000000"/>
              </w:rPr>
              <w:t>тыс. руб.</w:t>
            </w:r>
          </w:p>
        </w:tc>
        <w:tc>
          <w:tcPr>
            <w:tcW w:w="1552" w:type="dxa"/>
          </w:tcPr>
          <w:p w:rsidR="00495C0A" w:rsidRDefault="00225603" w:rsidP="009540D9">
            <w:pPr>
              <w:jc w:val="center"/>
              <w:rPr>
                <w:b/>
                <w:bCs/>
                <w:color w:val="000000"/>
              </w:rPr>
            </w:pPr>
            <w:r>
              <w:rPr>
                <w:b/>
                <w:bCs/>
                <w:color w:val="000000"/>
              </w:rPr>
              <w:t>202</w:t>
            </w:r>
            <w:r w:rsidR="009540D9">
              <w:rPr>
                <w:b/>
                <w:bCs/>
                <w:color w:val="000000"/>
              </w:rPr>
              <w:t>2</w:t>
            </w:r>
            <w:r>
              <w:rPr>
                <w:b/>
                <w:bCs/>
                <w:color w:val="000000"/>
              </w:rPr>
              <w:t xml:space="preserve"> г. </w:t>
            </w:r>
          </w:p>
          <w:p w:rsidR="00225603" w:rsidRPr="00A00E9D" w:rsidRDefault="00225603" w:rsidP="009540D9">
            <w:pPr>
              <w:jc w:val="center"/>
              <w:rPr>
                <w:b/>
                <w:bCs/>
                <w:color w:val="000000"/>
              </w:rPr>
            </w:pPr>
            <w:r w:rsidRPr="00225603">
              <w:rPr>
                <w:bCs/>
                <w:color w:val="000000"/>
              </w:rPr>
              <w:t>тыс.</w:t>
            </w:r>
            <w:r w:rsidR="00BB1183">
              <w:rPr>
                <w:bCs/>
                <w:color w:val="000000"/>
              </w:rPr>
              <w:t xml:space="preserve"> </w:t>
            </w:r>
            <w:r w:rsidRPr="00225603">
              <w:rPr>
                <w:bCs/>
                <w:color w:val="000000"/>
              </w:rPr>
              <w:t>руб.</w:t>
            </w:r>
          </w:p>
        </w:tc>
        <w:tc>
          <w:tcPr>
            <w:tcW w:w="1796" w:type="dxa"/>
            <w:hideMark/>
          </w:tcPr>
          <w:p w:rsidR="00225603" w:rsidRPr="00A00E9D" w:rsidRDefault="00FC53AD" w:rsidP="00F01355">
            <w:pPr>
              <w:jc w:val="center"/>
              <w:rPr>
                <w:b/>
                <w:color w:val="000000"/>
              </w:rPr>
            </w:pPr>
            <w:r>
              <w:rPr>
                <w:b/>
                <w:bCs/>
                <w:color w:val="000000"/>
              </w:rPr>
              <w:t>отклонения к 202</w:t>
            </w:r>
            <w:r w:rsidR="009540D9">
              <w:rPr>
                <w:b/>
                <w:bCs/>
                <w:color w:val="000000"/>
              </w:rPr>
              <w:t>1</w:t>
            </w:r>
            <w:r w:rsidR="00225603" w:rsidRPr="00A00E9D">
              <w:rPr>
                <w:b/>
                <w:bCs/>
                <w:color w:val="000000"/>
              </w:rPr>
              <w:t xml:space="preserve"> г.</w:t>
            </w:r>
          </w:p>
          <w:p w:rsidR="00225603" w:rsidRPr="00A00E9D" w:rsidRDefault="00225603" w:rsidP="00F01355">
            <w:pPr>
              <w:jc w:val="center"/>
              <w:rPr>
                <w:b/>
                <w:color w:val="000000"/>
              </w:rPr>
            </w:pPr>
            <w:r w:rsidRPr="00A00E9D">
              <w:rPr>
                <w:bCs/>
                <w:color w:val="000000"/>
              </w:rPr>
              <w:t>тыс. руб</w:t>
            </w:r>
            <w:r w:rsidRPr="00A00E9D">
              <w:rPr>
                <w:b/>
                <w:bCs/>
                <w:color w:val="000000"/>
              </w:rPr>
              <w:t>.</w:t>
            </w:r>
          </w:p>
        </w:tc>
        <w:tc>
          <w:tcPr>
            <w:tcW w:w="1776" w:type="dxa"/>
            <w:hideMark/>
          </w:tcPr>
          <w:p w:rsidR="00225603" w:rsidRPr="00A00E9D" w:rsidRDefault="00FC53AD" w:rsidP="00F01355">
            <w:pPr>
              <w:jc w:val="center"/>
              <w:rPr>
                <w:b/>
                <w:color w:val="000000"/>
              </w:rPr>
            </w:pPr>
            <w:r>
              <w:rPr>
                <w:b/>
                <w:bCs/>
                <w:color w:val="000000"/>
              </w:rPr>
              <w:t>отклонения к 202</w:t>
            </w:r>
            <w:r w:rsidR="009540D9">
              <w:rPr>
                <w:b/>
                <w:bCs/>
                <w:color w:val="000000"/>
              </w:rPr>
              <w:t>1</w:t>
            </w:r>
            <w:r w:rsidR="00225603" w:rsidRPr="00A00E9D">
              <w:rPr>
                <w:b/>
                <w:bCs/>
                <w:color w:val="000000"/>
              </w:rPr>
              <w:t xml:space="preserve"> г.</w:t>
            </w:r>
            <w:r w:rsidR="00225603">
              <w:rPr>
                <w:b/>
                <w:bCs/>
                <w:color w:val="000000"/>
              </w:rPr>
              <w:t xml:space="preserve"> %</w:t>
            </w:r>
          </w:p>
          <w:p w:rsidR="00225603" w:rsidRPr="00A00E9D" w:rsidRDefault="00225603" w:rsidP="00F01355">
            <w:pPr>
              <w:jc w:val="center"/>
              <w:rPr>
                <w:color w:val="000000"/>
              </w:rPr>
            </w:pPr>
          </w:p>
        </w:tc>
      </w:tr>
      <w:tr w:rsidR="009540D9" w:rsidRPr="00A00E9D" w:rsidTr="00901386">
        <w:trPr>
          <w:trHeight w:val="284"/>
        </w:trPr>
        <w:tc>
          <w:tcPr>
            <w:tcW w:w="3742" w:type="dxa"/>
            <w:vAlign w:val="center"/>
          </w:tcPr>
          <w:p w:rsidR="009540D9" w:rsidRPr="00A00E9D" w:rsidRDefault="009540D9" w:rsidP="00F01355">
            <w:pPr>
              <w:rPr>
                <w:color w:val="000000"/>
              </w:rPr>
            </w:pPr>
            <w:r w:rsidRPr="00A00E9D">
              <w:rPr>
                <w:b/>
                <w:bCs/>
                <w:color w:val="000000"/>
              </w:rPr>
              <w:t>Доходы всего</w:t>
            </w:r>
          </w:p>
        </w:tc>
        <w:tc>
          <w:tcPr>
            <w:tcW w:w="1708" w:type="dxa"/>
          </w:tcPr>
          <w:p w:rsidR="009540D9" w:rsidRDefault="009540D9" w:rsidP="00901386">
            <w:pPr>
              <w:jc w:val="center"/>
              <w:rPr>
                <w:b/>
                <w:bCs/>
                <w:color w:val="000000"/>
              </w:rPr>
            </w:pPr>
            <w:r>
              <w:rPr>
                <w:b/>
                <w:bCs/>
                <w:color w:val="000000"/>
              </w:rPr>
              <w:t>37 307</w:t>
            </w:r>
          </w:p>
        </w:tc>
        <w:tc>
          <w:tcPr>
            <w:tcW w:w="1552" w:type="dxa"/>
          </w:tcPr>
          <w:p w:rsidR="009540D9" w:rsidRDefault="00DB5167" w:rsidP="002D1D0D">
            <w:pPr>
              <w:jc w:val="center"/>
              <w:rPr>
                <w:b/>
                <w:bCs/>
                <w:color w:val="000000"/>
              </w:rPr>
            </w:pPr>
            <w:r>
              <w:rPr>
                <w:b/>
                <w:bCs/>
                <w:color w:val="000000"/>
              </w:rPr>
              <w:t>33 187</w:t>
            </w:r>
          </w:p>
        </w:tc>
        <w:tc>
          <w:tcPr>
            <w:tcW w:w="1796" w:type="dxa"/>
            <w:vAlign w:val="center"/>
          </w:tcPr>
          <w:p w:rsidR="009540D9" w:rsidRPr="00A00E9D" w:rsidRDefault="002C4BC9" w:rsidP="002D1D0D">
            <w:pPr>
              <w:jc w:val="center"/>
              <w:rPr>
                <w:b/>
                <w:bCs/>
                <w:color w:val="000000"/>
              </w:rPr>
            </w:pPr>
            <w:r>
              <w:rPr>
                <w:b/>
                <w:bCs/>
                <w:color w:val="000000"/>
              </w:rPr>
              <w:t>-4 120</w:t>
            </w:r>
          </w:p>
        </w:tc>
        <w:tc>
          <w:tcPr>
            <w:tcW w:w="1776" w:type="dxa"/>
            <w:vAlign w:val="center"/>
          </w:tcPr>
          <w:p w:rsidR="009540D9" w:rsidRPr="00A00E9D" w:rsidRDefault="002C4BC9" w:rsidP="00E42725">
            <w:pPr>
              <w:jc w:val="center"/>
              <w:rPr>
                <w:color w:val="000000"/>
              </w:rPr>
            </w:pPr>
            <w:r>
              <w:rPr>
                <w:color w:val="000000"/>
              </w:rPr>
              <w:t>-11,0</w:t>
            </w:r>
          </w:p>
        </w:tc>
      </w:tr>
      <w:tr w:rsidR="009540D9" w:rsidRPr="00A00E9D" w:rsidTr="00225603">
        <w:tc>
          <w:tcPr>
            <w:tcW w:w="3742" w:type="dxa"/>
            <w:hideMark/>
          </w:tcPr>
          <w:p w:rsidR="009540D9" w:rsidRPr="00A00E9D" w:rsidRDefault="009540D9" w:rsidP="00F01355">
            <w:pPr>
              <w:jc w:val="right"/>
              <w:rPr>
                <w:color w:val="000000"/>
              </w:rPr>
            </w:pPr>
            <w:r w:rsidRPr="00A00E9D">
              <w:rPr>
                <w:color w:val="000000"/>
              </w:rPr>
              <w:t>в том числе:</w:t>
            </w:r>
          </w:p>
        </w:tc>
        <w:tc>
          <w:tcPr>
            <w:tcW w:w="1708" w:type="dxa"/>
          </w:tcPr>
          <w:p w:rsidR="009540D9" w:rsidRPr="00A00E9D" w:rsidRDefault="009540D9" w:rsidP="00901386">
            <w:pPr>
              <w:jc w:val="center"/>
              <w:rPr>
                <w:b/>
                <w:bCs/>
                <w:color w:val="000000"/>
              </w:rPr>
            </w:pPr>
          </w:p>
        </w:tc>
        <w:tc>
          <w:tcPr>
            <w:tcW w:w="1552" w:type="dxa"/>
          </w:tcPr>
          <w:p w:rsidR="009540D9" w:rsidRPr="00A00E9D" w:rsidRDefault="009540D9" w:rsidP="00F01355">
            <w:pPr>
              <w:jc w:val="center"/>
              <w:rPr>
                <w:b/>
                <w:bCs/>
                <w:color w:val="000000"/>
              </w:rPr>
            </w:pPr>
          </w:p>
        </w:tc>
        <w:tc>
          <w:tcPr>
            <w:tcW w:w="1796" w:type="dxa"/>
          </w:tcPr>
          <w:p w:rsidR="009540D9" w:rsidRPr="00A00E9D" w:rsidRDefault="009540D9" w:rsidP="00F01355">
            <w:pPr>
              <w:jc w:val="center"/>
              <w:rPr>
                <w:b/>
                <w:bCs/>
                <w:color w:val="000000"/>
              </w:rPr>
            </w:pPr>
          </w:p>
        </w:tc>
        <w:tc>
          <w:tcPr>
            <w:tcW w:w="1776" w:type="dxa"/>
          </w:tcPr>
          <w:p w:rsidR="009540D9" w:rsidRPr="00A00E9D" w:rsidRDefault="009540D9" w:rsidP="00F01355">
            <w:pPr>
              <w:jc w:val="center"/>
              <w:rPr>
                <w:color w:val="000000"/>
              </w:rPr>
            </w:pPr>
          </w:p>
        </w:tc>
      </w:tr>
      <w:tr w:rsidR="009540D9" w:rsidRPr="00A00E9D" w:rsidTr="00225603">
        <w:tc>
          <w:tcPr>
            <w:tcW w:w="3742" w:type="dxa"/>
            <w:hideMark/>
          </w:tcPr>
          <w:p w:rsidR="009540D9" w:rsidRPr="00A00E9D" w:rsidRDefault="009540D9" w:rsidP="0006597F">
            <w:pPr>
              <w:rPr>
                <w:color w:val="000000"/>
              </w:rPr>
            </w:pPr>
            <w:r w:rsidRPr="00A00E9D">
              <w:rPr>
                <w:color w:val="000000"/>
              </w:rPr>
              <w:t>гостиница «Русь»</w:t>
            </w:r>
            <w:r>
              <w:rPr>
                <w:color w:val="000000"/>
              </w:rPr>
              <w:t xml:space="preserve"> (проживание,  дополнительные услуги)</w:t>
            </w:r>
          </w:p>
        </w:tc>
        <w:tc>
          <w:tcPr>
            <w:tcW w:w="1708" w:type="dxa"/>
          </w:tcPr>
          <w:p w:rsidR="009540D9" w:rsidRDefault="009540D9" w:rsidP="00901386">
            <w:pPr>
              <w:jc w:val="center"/>
              <w:rPr>
                <w:color w:val="000000"/>
              </w:rPr>
            </w:pPr>
            <w:r>
              <w:rPr>
                <w:color w:val="000000"/>
              </w:rPr>
              <w:t>22 103</w:t>
            </w:r>
          </w:p>
        </w:tc>
        <w:tc>
          <w:tcPr>
            <w:tcW w:w="1552" w:type="dxa"/>
          </w:tcPr>
          <w:p w:rsidR="009540D9" w:rsidRDefault="00DB5167" w:rsidP="002D1D0D">
            <w:pPr>
              <w:jc w:val="center"/>
              <w:rPr>
                <w:color w:val="000000"/>
              </w:rPr>
            </w:pPr>
            <w:r>
              <w:rPr>
                <w:color w:val="000000"/>
              </w:rPr>
              <w:t>20 604</w:t>
            </w:r>
          </w:p>
        </w:tc>
        <w:tc>
          <w:tcPr>
            <w:tcW w:w="1796" w:type="dxa"/>
          </w:tcPr>
          <w:p w:rsidR="009540D9" w:rsidRPr="00A00E9D" w:rsidRDefault="002C4BC9" w:rsidP="002D1D0D">
            <w:pPr>
              <w:jc w:val="center"/>
              <w:rPr>
                <w:color w:val="000000"/>
              </w:rPr>
            </w:pPr>
            <w:r>
              <w:rPr>
                <w:color w:val="000000"/>
              </w:rPr>
              <w:t>-1 499</w:t>
            </w:r>
          </w:p>
        </w:tc>
        <w:tc>
          <w:tcPr>
            <w:tcW w:w="1776" w:type="dxa"/>
          </w:tcPr>
          <w:p w:rsidR="009540D9" w:rsidRPr="00A00E9D" w:rsidRDefault="002C4BC9" w:rsidP="00F01355">
            <w:pPr>
              <w:jc w:val="center"/>
              <w:rPr>
                <w:color w:val="000000"/>
              </w:rPr>
            </w:pPr>
            <w:r>
              <w:rPr>
                <w:color w:val="000000"/>
              </w:rPr>
              <w:t>-6,8</w:t>
            </w:r>
          </w:p>
        </w:tc>
      </w:tr>
      <w:tr w:rsidR="009540D9" w:rsidRPr="00A00E9D" w:rsidTr="00225603">
        <w:tc>
          <w:tcPr>
            <w:tcW w:w="3742" w:type="dxa"/>
          </w:tcPr>
          <w:p w:rsidR="009540D9" w:rsidRPr="00A00E9D" w:rsidRDefault="009540D9" w:rsidP="00F01355">
            <w:pPr>
              <w:rPr>
                <w:color w:val="000000"/>
              </w:rPr>
            </w:pPr>
            <w:r>
              <w:rPr>
                <w:color w:val="000000"/>
              </w:rPr>
              <w:t>аренда помещений</w:t>
            </w:r>
          </w:p>
        </w:tc>
        <w:tc>
          <w:tcPr>
            <w:tcW w:w="1708" w:type="dxa"/>
          </w:tcPr>
          <w:p w:rsidR="009540D9" w:rsidRDefault="009540D9" w:rsidP="00901386">
            <w:pPr>
              <w:jc w:val="center"/>
              <w:rPr>
                <w:color w:val="000000"/>
              </w:rPr>
            </w:pPr>
            <w:r>
              <w:rPr>
                <w:color w:val="000000"/>
              </w:rPr>
              <w:t>718</w:t>
            </w:r>
          </w:p>
          <w:p w:rsidR="009540D9" w:rsidRDefault="009540D9" w:rsidP="00901386">
            <w:pPr>
              <w:jc w:val="center"/>
              <w:rPr>
                <w:color w:val="000000"/>
              </w:rPr>
            </w:pPr>
          </w:p>
        </w:tc>
        <w:tc>
          <w:tcPr>
            <w:tcW w:w="1552" w:type="dxa"/>
          </w:tcPr>
          <w:p w:rsidR="009540D9" w:rsidRDefault="00DB5167" w:rsidP="00E42725">
            <w:pPr>
              <w:jc w:val="center"/>
              <w:rPr>
                <w:color w:val="000000"/>
              </w:rPr>
            </w:pPr>
            <w:r>
              <w:rPr>
                <w:color w:val="000000"/>
              </w:rPr>
              <w:t>916</w:t>
            </w:r>
          </w:p>
        </w:tc>
        <w:tc>
          <w:tcPr>
            <w:tcW w:w="1796" w:type="dxa"/>
          </w:tcPr>
          <w:p w:rsidR="009540D9" w:rsidRDefault="002C4BC9" w:rsidP="00E42725">
            <w:pPr>
              <w:jc w:val="center"/>
              <w:rPr>
                <w:color w:val="000000"/>
              </w:rPr>
            </w:pPr>
            <w:r>
              <w:rPr>
                <w:color w:val="000000"/>
              </w:rPr>
              <w:t>198</w:t>
            </w:r>
          </w:p>
        </w:tc>
        <w:tc>
          <w:tcPr>
            <w:tcW w:w="1776" w:type="dxa"/>
          </w:tcPr>
          <w:p w:rsidR="009540D9" w:rsidRDefault="002C4BC9" w:rsidP="00F01355">
            <w:pPr>
              <w:jc w:val="center"/>
              <w:rPr>
                <w:color w:val="000000"/>
              </w:rPr>
            </w:pPr>
            <w:r>
              <w:rPr>
                <w:color w:val="000000"/>
              </w:rPr>
              <w:t>27,6</w:t>
            </w:r>
          </w:p>
        </w:tc>
      </w:tr>
      <w:tr w:rsidR="009540D9" w:rsidRPr="00A00E9D" w:rsidTr="00225603">
        <w:tc>
          <w:tcPr>
            <w:tcW w:w="3742" w:type="dxa"/>
            <w:hideMark/>
          </w:tcPr>
          <w:p w:rsidR="009540D9" w:rsidRPr="00A00E9D" w:rsidRDefault="009540D9" w:rsidP="00F01355">
            <w:pPr>
              <w:rPr>
                <w:color w:val="000000"/>
              </w:rPr>
            </w:pPr>
            <w:r w:rsidRPr="00A00E9D">
              <w:rPr>
                <w:color w:val="000000"/>
              </w:rPr>
              <w:t>конференц-зал</w:t>
            </w:r>
          </w:p>
        </w:tc>
        <w:tc>
          <w:tcPr>
            <w:tcW w:w="1708" w:type="dxa"/>
          </w:tcPr>
          <w:p w:rsidR="009540D9" w:rsidRDefault="009540D9" w:rsidP="00901386">
            <w:pPr>
              <w:jc w:val="center"/>
              <w:rPr>
                <w:color w:val="000000"/>
              </w:rPr>
            </w:pPr>
            <w:r>
              <w:rPr>
                <w:color w:val="000000"/>
              </w:rPr>
              <w:t>520</w:t>
            </w:r>
          </w:p>
        </w:tc>
        <w:tc>
          <w:tcPr>
            <w:tcW w:w="1552" w:type="dxa"/>
          </w:tcPr>
          <w:p w:rsidR="009540D9" w:rsidRDefault="00FB3FDC" w:rsidP="002D1D0D">
            <w:pPr>
              <w:jc w:val="center"/>
              <w:rPr>
                <w:color w:val="000000"/>
              </w:rPr>
            </w:pPr>
            <w:r>
              <w:rPr>
                <w:color w:val="000000"/>
              </w:rPr>
              <w:t>559</w:t>
            </w:r>
          </w:p>
        </w:tc>
        <w:tc>
          <w:tcPr>
            <w:tcW w:w="1796" w:type="dxa"/>
          </w:tcPr>
          <w:p w:rsidR="009540D9" w:rsidRPr="00A00E9D" w:rsidRDefault="006542F6" w:rsidP="002D1D0D">
            <w:pPr>
              <w:jc w:val="center"/>
              <w:rPr>
                <w:color w:val="000000"/>
              </w:rPr>
            </w:pPr>
            <w:r>
              <w:rPr>
                <w:color w:val="000000"/>
              </w:rPr>
              <w:t>39</w:t>
            </w:r>
          </w:p>
        </w:tc>
        <w:tc>
          <w:tcPr>
            <w:tcW w:w="1776" w:type="dxa"/>
          </w:tcPr>
          <w:p w:rsidR="009540D9" w:rsidRPr="00A00E9D" w:rsidRDefault="006542F6" w:rsidP="00F01355">
            <w:pPr>
              <w:jc w:val="center"/>
              <w:rPr>
                <w:color w:val="000000"/>
              </w:rPr>
            </w:pPr>
            <w:r>
              <w:rPr>
                <w:color w:val="000000"/>
              </w:rPr>
              <w:t>7,5</w:t>
            </w:r>
          </w:p>
        </w:tc>
      </w:tr>
      <w:tr w:rsidR="009540D9" w:rsidRPr="00A00E9D" w:rsidTr="00FE1B88">
        <w:tc>
          <w:tcPr>
            <w:tcW w:w="3742" w:type="dxa"/>
            <w:hideMark/>
          </w:tcPr>
          <w:p w:rsidR="009540D9" w:rsidRPr="00A00E9D" w:rsidRDefault="009540D9" w:rsidP="00F01355">
            <w:pPr>
              <w:rPr>
                <w:color w:val="000000"/>
              </w:rPr>
            </w:pPr>
            <w:r w:rsidRPr="00A00E9D">
              <w:rPr>
                <w:color w:val="000000"/>
              </w:rPr>
              <w:t xml:space="preserve">земельный участок </w:t>
            </w:r>
            <w:r>
              <w:rPr>
                <w:color w:val="000000"/>
              </w:rPr>
              <w:t xml:space="preserve">и складские помещения ул. </w:t>
            </w:r>
            <w:r w:rsidRPr="00A00E9D">
              <w:rPr>
                <w:color w:val="000000"/>
              </w:rPr>
              <w:t>Ядринцева, 1А</w:t>
            </w:r>
          </w:p>
        </w:tc>
        <w:tc>
          <w:tcPr>
            <w:tcW w:w="1708" w:type="dxa"/>
            <w:vAlign w:val="center"/>
          </w:tcPr>
          <w:p w:rsidR="009540D9" w:rsidRDefault="009540D9" w:rsidP="00901386">
            <w:pPr>
              <w:jc w:val="center"/>
              <w:rPr>
                <w:color w:val="000000"/>
              </w:rPr>
            </w:pPr>
            <w:r>
              <w:rPr>
                <w:color w:val="000000"/>
              </w:rPr>
              <w:t>454</w:t>
            </w:r>
          </w:p>
        </w:tc>
        <w:tc>
          <w:tcPr>
            <w:tcW w:w="1552" w:type="dxa"/>
            <w:vAlign w:val="center"/>
          </w:tcPr>
          <w:p w:rsidR="009540D9" w:rsidRDefault="00FB3FDC" w:rsidP="00FE1B88">
            <w:pPr>
              <w:jc w:val="center"/>
              <w:rPr>
                <w:color w:val="000000"/>
              </w:rPr>
            </w:pPr>
            <w:r>
              <w:rPr>
                <w:color w:val="000000"/>
              </w:rPr>
              <w:t>466</w:t>
            </w:r>
          </w:p>
        </w:tc>
        <w:tc>
          <w:tcPr>
            <w:tcW w:w="1796" w:type="dxa"/>
            <w:vAlign w:val="center"/>
          </w:tcPr>
          <w:p w:rsidR="009540D9" w:rsidRPr="00A00E9D" w:rsidRDefault="006542F6" w:rsidP="00F01355">
            <w:pPr>
              <w:jc w:val="center"/>
              <w:rPr>
                <w:color w:val="000000"/>
              </w:rPr>
            </w:pPr>
            <w:r>
              <w:rPr>
                <w:color w:val="000000"/>
              </w:rPr>
              <w:t>12</w:t>
            </w:r>
          </w:p>
        </w:tc>
        <w:tc>
          <w:tcPr>
            <w:tcW w:w="1776" w:type="dxa"/>
            <w:vAlign w:val="center"/>
          </w:tcPr>
          <w:p w:rsidR="009540D9" w:rsidRPr="00A00E9D" w:rsidRDefault="006542F6" w:rsidP="002D1D0D">
            <w:pPr>
              <w:jc w:val="center"/>
              <w:rPr>
                <w:color w:val="000000"/>
              </w:rPr>
            </w:pPr>
            <w:r>
              <w:rPr>
                <w:color w:val="000000"/>
              </w:rPr>
              <w:t>2,6</w:t>
            </w:r>
          </w:p>
        </w:tc>
      </w:tr>
      <w:tr w:rsidR="009540D9" w:rsidRPr="00A00E9D" w:rsidTr="00225603">
        <w:trPr>
          <w:trHeight w:val="281"/>
        </w:trPr>
        <w:tc>
          <w:tcPr>
            <w:tcW w:w="3742" w:type="dxa"/>
            <w:hideMark/>
          </w:tcPr>
          <w:p w:rsidR="009540D9" w:rsidRPr="00A00E9D" w:rsidRDefault="009540D9" w:rsidP="00F01355">
            <w:pPr>
              <w:rPr>
                <w:color w:val="000000"/>
              </w:rPr>
            </w:pPr>
            <w:proofErr w:type="gramStart"/>
            <w:r w:rsidRPr="00A00E9D">
              <w:rPr>
                <w:color w:val="000000"/>
              </w:rPr>
              <w:t>б</w:t>
            </w:r>
            <w:proofErr w:type="gramEnd"/>
            <w:r w:rsidRPr="00A00E9D">
              <w:rPr>
                <w:color w:val="000000"/>
              </w:rPr>
              <w:t>/о «Мандархан»</w:t>
            </w:r>
          </w:p>
        </w:tc>
        <w:tc>
          <w:tcPr>
            <w:tcW w:w="1708" w:type="dxa"/>
          </w:tcPr>
          <w:p w:rsidR="009540D9" w:rsidRDefault="009540D9" w:rsidP="00901386">
            <w:pPr>
              <w:jc w:val="center"/>
              <w:rPr>
                <w:color w:val="000000"/>
              </w:rPr>
            </w:pPr>
            <w:r>
              <w:rPr>
                <w:color w:val="000000"/>
              </w:rPr>
              <w:t>1 325</w:t>
            </w:r>
          </w:p>
        </w:tc>
        <w:tc>
          <w:tcPr>
            <w:tcW w:w="1552" w:type="dxa"/>
          </w:tcPr>
          <w:p w:rsidR="009540D9" w:rsidRDefault="00FB3FDC" w:rsidP="00E42725">
            <w:pPr>
              <w:jc w:val="center"/>
              <w:rPr>
                <w:color w:val="000000"/>
              </w:rPr>
            </w:pPr>
            <w:r>
              <w:rPr>
                <w:color w:val="000000"/>
              </w:rPr>
              <w:t>500</w:t>
            </w:r>
          </w:p>
        </w:tc>
        <w:tc>
          <w:tcPr>
            <w:tcW w:w="1796" w:type="dxa"/>
          </w:tcPr>
          <w:p w:rsidR="009540D9" w:rsidRPr="00A00E9D" w:rsidRDefault="006542F6" w:rsidP="00E42725">
            <w:pPr>
              <w:jc w:val="center"/>
              <w:rPr>
                <w:color w:val="000000"/>
              </w:rPr>
            </w:pPr>
            <w:r>
              <w:rPr>
                <w:color w:val="000000"/>
              </w:rPr>
              <w:t>-825</w:t>
            </w:r>
          </w:p>
        </w:tc>
        <w:tc>
          <w:tcPr>
            <w:tcW w:w="1776" w:type="dxa"/>
          </w:tcPr>
          <w:p w:rsidR="009540D9" w:rsidRPr="00A00E9D" w:rsidRDefault="006542F6" w:rsidP="00F01355">
            <w:pPr>
              <w:jc w:val="center"/>
              <w:rPr>
                <w:color w:val="000000"/>
              </w:rPr>
            </w:pPr>
            <w:r>
              <w:rPr>
                <w:color w:val="000000"/>
              </w:rPr>
              <w:t>-62,3</w:t>
            </w:r>
          </w:p>
        </w:tc>
      </w:tr>
      <w:tr w:rsidR="009540D9" w:rsidRPr="00A00E9D" w:rsidTr="00225603">
        <w:trPr>
          <w:trHeight w:val="281"/>
        </w:trPr>
        <w:tc>
          <w:tcPr>
            <w:tcW w:w="3742" w:type="dxa"/>
            <w:hideMark/>
          </w:tcPr>
          <w:p w:rsidR="009540D9" w:rsidRPr="00A00E9D" w:rsidRDefault="009540D9" w:rsidP="00F01355">
            <w:pPr>
              <w:rPr>
                <w:color w:val="000000"/>
              </w:rPr>
            </w:pPr>
            <w:r w:rsidRPr="00A00E9D">
              <w:rPr>
                <w:color w:val="000000"/>
              </w:rPr>
              <w:t>Услуги питания</w:t>
            </w:r>
          </w:p>
        </w:tc>
        <w:tc>
          <w:tcPr>
            <w:tcW w:w="1708" w:type="dxa"/>
          </w:tcPr>
          <w:p w:rsidR="009540D9" w:rsidRDefault="009540D9" w:rsidP="00901386">
            <w:pPr>
              <w:jc w:val="center"/>
              <w:rPr>
                <w:color w:val="000000"/>
              </w:rPr>
            </w:pPr>
            <w:r>
              <w:rPr>
                <w:color w:val="000000"/>
              </w:rPr>
              <w:t>11 822</w:t>
            </w:r>
          </w:p>
        </w:tc>
        <w:tc>
          <w:tcPr>
            <w:tcW w:w="1552" w:type="dxa"/>
          </w:tcPr>
          <w:p w:rsidR="009540D9" w:rsidRDefault="00FB3FDC" w:rsidP="00F01355">
            <w:pPr>
              <w:jc w:val="center"/>
              <w:rPr>
                <w:color w:val="000000"/>
              </w:rPr>
            </w:pPr>
            <w:r>
              <w:rPr>
                <w:color w:val="000000"/>
              </w:rPr>
              <w:t>10 142</w:t>
            </w:r>
          </w:p>
        </w:tc>
        <w:tc>
          <w:tcPr>
            <w:tcW w:w="1796" w:type="dxa"/>
          </w:tcPr>
          <w:p w:rsidR="009540D9" w:rsidRPr="00A00E9D" w:rsidRDefault="006542F6" w:rsidP="00F5090C">
            <w:pPr>
              <w:jc w:val="center"/>
              <w:rPr>
                <w:color w:val="000000"/>
              </w:rPr>
            </w:pPr>
            <w:r>
              <w:rPr>
                <w:color w:val="000000"/>
              </w:rPr>
              <w:t>-</w:t>
            </w:r>
            <w:r w:rsidR="00F5090C">
              <w:rPr>
                <w:color w:val="000000"/>
              </w:rPr>
              <w:t>1 680</w:t>
            </w:r>
          </w:p>
        </w:tc>
        <w:tc>
          <w:tcPr>
            <w:tcW w:w="1776" w:type="dxa"/>
          </w:tcPr>
          <w:p w:rsidR="009540D9" w:rsidRPr="00A00E9D" w:rsidRDefault="006542F6" w:rsidP="00D21CE5">
            <w:pPr>
              <w:jc w:val="center"/>
              <w:rPr>
                <w:color w:val="000000"/>
              </w:rPr>
            </w:pPr>
            <w:r>
              <w:rPr>
                <w:color w:val="000000"/>
              </w:rPr>
              <w:t>-14,2</w:t>
            </w:r>
          </w:p>
        </w:tc>
      </w:tr>
      <w:tr w:rsidR="009540D9" w:rsidRPr="00A00E9D" w:rsidTr="00901386">
        <w:trPr>
          <w:trHeight w:val="395"/>
        </w:trPr>
        <w:tc>
          <w:tcPr>
            <w:tcW w:w="3742" w:type="dxa"/>
            <w:vAlign w:val="center"/>
            <w:hideMark/>
          </w:tcPr>
          <w:p w:rsidR="009540D9" w:rsidRPr="00A00E9D" w:rsidRDefault="009540D9" w:rsidP="00F01355">
            <w:pPr>
              <w:rPr>
                <w:color w:val="000000"/>
              </w:rPr>
            </w:pPr>
            <w:r w:rsidRPr="00A00E9D">
              <w:rPr>
                <w:b/>
                <w:bCs/>
                <w:color w:val="000000"/>
              </w:rPr>
              <w:t>Расходы от продаж</w:t>
            </w:r>
          </w:p>
        </w:tc>
        <w:tc>
          <w:tcPr>
            <w:tcW w:w="1708" w:type="dxa"/>
          </w:tcPr>
          <w:p w:rsidR="009540D9" w:rsidRDefault="009540D9" w:rsidP="00901386">
            <w:pPr>
              <w:jc w:val="center"/>
              <w:rPr>
                <w:b/>
                <w:bCs/>
                <w:color w:val="000000"/>
              </w:rPr>
            </w:pPr>
            <w:r>
              <w:rPr>
                <w:b/>
                <w:bCs/>
                <w:color w:val="000000"/>
              </w:rPr>
              <w:t>31 776</w:t>
            </w:r>
          </w:p>
        </w:tc>
        <w:tc>
          <w:tcPr>
            <w:tcW w:w="1552" w:type="dxa"/>
          </w:tcPr>
          <w:p w:rsidR="009540D9" w:rsidRDefault="00FB3FDC" w:rsidP="00F01355">
            <w:pPr>
              <w:jc w:val="center"/>
              <w:rPr>
                <w:b/>
                <w:bCs/>
                <w:color w:val="000000"/>
              </w:rPr>
            </w:pPr>
            <w:r>
              <w:rPr>
                <w:b/>
                <w:bCs/>
                <w:color w:val="000000"/>
              </w:rPr>
              <w:t>32 878</w:t>
            </w:r>
          </w:p>
        </w:tc>
        <w:tc>
          <w:tcPr>
            <w:tcW w:w="1796" w:type="dxa"/>
            <w:vAlign w:val="center"/>
          </w:tcPr>
          <w:p w:rsidR="009540D9" w:rsidRPr="00A00E9D" w:rsidRDefault="00AA4AA7" w:rsidP="00F01355">
            <w:pPr>
              <w:jc w:val="center"/>
              <w:rPr>
                <w:b/>
                <w:bCs/>
                <w:color w:val="000000"/>
              </w:rPr>
            </w:pPr>
            <w:r>
              <w:rPr>
                <w:b/>
                <w:bCs/>
                <w:color w:val="000000"/>
              </w:rPr>
              <w:t>1 102</w:t>
            </w:r>
          </w:p>
        </w:tc>
        <w:tc>
          <w:tcPr>
            <w:tcW w:w="1776" w:type="dxa"/>
            <w:vAlign w:val="center"/>
          </w:tcPr>
          <w:p w:rsidR="009540D9" w:rsidRPr="00A00E9D" w:rsidRDefault="00AA4AA7" w:rsidP="00F01355">
            <w:pPr>
              <w:jc w:val="center"/>
              <w:rPr>
                <w:b/>
                <w:color w:val="000000"/>
              </w:rPr>
            </w:pPr>
            <w:r>
              <w:rPr>
                <w:b/>
                <w:color w:val="000000"/>
              </w:rPr>
              <w:t>3,5</w:t>
            </w:r>
          </w:p>
        </w:tc>
      </w:tr>
      <w:tr w:rsidR="009540D9" w:rsidRPr="00A00E9D" w:rsidTr="00F5090C">
        <w:trPr>
          <w:trHeight w:val="395"/>
        </w:trPr>
        <w:tc>
          <w:tcPr>
            <w:tcW w:w="3742" w:type="dxa"/>
            <w:vAlign w:val="center"/>
          </w:tcPr>
          <w:p w:rsidR="009540D9" w:rsidRPr="00A00E9D" w:rsidRDefault="009540D9" w:rsidP="00F01355">
            <w:pPr>
              <w:rPr>
                <w:b/>
                <w:bCs/>
                <w:color w:val="000000"/>
              </w:rPr>
            </w:pPr>
            <w:r>
              <w:rPr>
                <w:b/>
                <w:bCs/>
                <w:color w:val="000000"/>
              </w:rPr>
              <w:t>Управленческие расходы</w:t>
            </w:r>
          </w:p>
        </w:tc>
        <w:tc>
          <w:tcPr>
            <w:tcW w:w="1708" w:type="dxa"/>
          </w:tcPr>
          <w:p w:rsidR="009540D9" w:rsidRDefault="009540D9" w:rsidP="00901386">
            <w:pPr>
              <w:jc w:val="center"/>
              <w:rPr>
                <w:b/>
                <w:bCs/>
                <w:color w:val="000000"/>
              </w:rPr>
            </w:pPr>
            <w:r>
              <w:rPr>
                <w:b/>
                <w:bCs/>
                <w:color w:val="000000"/>
              </w:rPr>
              <w:t>10</w:t>
            </w:r>
            <w:r w:rsidR="00F5090C">
              <w:rPr>
                <w:b/>
                <w:bCs/>
                <w:color w:val="000000"/>
              </w:rPr>
              <w:t xml:space="preserve"> </w:t>
            </w:r>
            <w:r>
              <w:rPr>
                <w:b/>
                <w:bCs/>
                <w:color w:val="000000"/>
              </w:rPr>
              <w:t>780</w:t>
            </w:r>
          </w:p>
        </w:tc>
        <w:tc>
          <w:tcPr>
            <w:tcW w:w="1552" w:type="dxa"/>
          </w:tcPr>
          <w:p w:rsidR="009540D9" w:rsidRDefault="002C4BC9" w:rsidP="00F01355">
            <w:pPr>
              <w:jc w:val="center"/>
              <w:rPr>
                <w:b/>
                <w:bCs/>
                <w:color w:val="000000"/>
              </w:rPr>
            </w:pPr>
            <w:r>
              <w:rPr>
                <w:b/>
                <w:bCs/>
                <w:color w:val="000000"/>
              </w:rPr>
              <w:t>8 273</w:t>
            </w:r>
          </w:p>
        </w:tc>
        <w:tc>
          <w:tcPr>
            <w:tcW w:w="1796" w:type="dxa"/>
          </w:tcPr>
          <w:p w:rsidR="009540D9" w:rsidRDefault="00AA4AA7" w:rsidP="00F01355">
            <w:pPr>
              <w:jc w:val="center"/>
              <w:rPr>
                <w:b/>
                <w:bCs/>
                <w:color w:val="000000"/>
              </w:rPr>
            </w:pPr>
            <w:r>
              <w:rPr>
                <w:b/>
                <w:bCs/>
                <w:color w:val="000000"/>
              </w:rPr>
              <w:t>-2 507</w:t>
            </w:r>
          </w:p>
        </w:tc>
        <w:tc>
          <w:tcPr>
            <w:tcW w:w="1776" w:type="dxa"/>
          </w:tcPr>
          <w:p w:rsidR="009540D9" w:rsidRDefault="00AA4AA7" w:rsidP="00F01355">
            <w:pPr>
              <w:jc w:val="center"/>
              <w:rPr>
                <w:b/>
                <w:color w:val="000000"/>
              </w:rPr>
            </w:pPr>
            <w:r>
              <w:rPr>
                <w:b/>
                <w:color w:val="000000"/>
              </w:rPr>
              <w:t>-23,3</w:t>
            </w:r>
          </w:p>
        </w:tc>
      </w:tr>
      <w:tr w:rsidR="009540D9" w:rsidRPr="00A00E9D" w:rsidTr="00577FFC">
        <w:tc>
          <w:tcPr>
            <w:tcW w:w="3742" w:type="dxa"/>
            <w:hideMark/>
          </w:tcPr>
          <w:p w:rsidR="009540D9" w:rsidRPr="00A00E9D" w:rsidRDefault="009540D9" w:rsidP="00F01355">
            <w:pPr>
              <w:rPr>
                <w:color w:val="000000"/>
              </w:rPr>
            </w:pPr>
            <w:r w:rsidRPr="00A00E9D">
              <w:rPr>
                <w:b/>
                <w:bCs/>
                <w:color w:val="000000"/>
              </w:rPr>
              <w:t>Прибыль</w:t>
            </w:r>
            <w:proofErr w:type="gramStart"/>
            <w:r w:rsidRPr="00A00E9D">
              <w:rPr>
                <w:b/>
                <w:bCs/>
                <w:color w:val="000000"/>
              </w:rPr>
              <w:t xml:space="preserve"> (+), </w:t>
            </w:r>
            <w:proofErr w:type="gramEnd"/>
            <w:r w:rsidRPr="00A00E9D">
              <w:rPr>
                <w:b/>
                <w:bCs/>
                <w:color w:val="000000"/>
              </w:rPr>
              <w:t>убыток (-) от продаж</w:t>
            </w:r>
          </w:p>
        </w:tc>
        <w:tc>
          <w:tcPr>
            <w:tcW w:w="1708" w:type="dxa"/>
          </w:tcPr>
          <w:p w:rsidR="009540D9" w:rsidRDefault="009540D9" w:rsidP="00901386">
            <w:pPr>
              <w:jc w:val="center"/>
              <w:rPr>
                <w:b/>
                <w:bCs/>
                <w:color w:val="000000"/>
              </w:rPr>
            </w:pPr>
            <w:r>
              <w:rPr>
                <w:b/>
                <w:bCs/>
                <w:color w:val="000000"/>
              </w:rPr>
              <w:t>-5 249</w:t>
            </w:r>
          </w:p>
        </w:tc>
        <w:tc>
          <w:tcPr>
            <w:tcW w:w="1552" w:type="dxa"/>
          </w:tcPr>
          <w:p w:rsidR="009540D9" w:rsidRDefault="002C4BC9" w:rsidP="002D1D0D">
            <w:pPr>
              <w:jc w:val="center"/>
              <w:rPr>
                <w:b/>
                <w:bCs/>
                <w:color w:val="000000"/>
              </w:rPr>
            </w:pPr>
            <w:r>
              <w:rPr>
                <w:b/>
                <w:bCs/>
                <w:color w:val="000000"/>
              </w:rPr>
              <w:t>-7 964</w:t>
            </w:r>
          </w:p>
        </w:tc>
        <w:tc>
          <w:tcPr>
            <w:tcW w:w="1796" w:type="dxa"/>
          </w:tcPr>
          <w:p w:rsidR="009540D9" w:rsidRPr="00A00E9D" w:rsidRDefault="00AA4AA7" w:rsidP="00577FFC">
            <w:pPr>
              <w:jc w:val="center"/>
              <w:rPr>
                <w:b/>
                <w:bCs/>
                <w:color w:val="000000"/>
              </w:rPr>
            </w:pPr>
            <w:r>
              <w:rPr>
                <w:b/>
                <w:bCs/>
                <w:color w:val="000000"/>
              </w:rPr>
              <w:t>-2 715</w:t>
            </w:r>
          </w:p>
        </w:tc>
        <w:tc>
          <w:tcPr>
            <w:tcW w:w="1776" w:type="dxa"/>
            <w:hideMark/>
          </w:tcPr>
          <w:p w:rsidR="009540D9" w:rsidRPr="00A00E9D" w:rsidRDefault="009540D9" w:rsidP="00577FFC">
            <w:pPr>
              <w:jc w:val="center"/>
              <w:rPr>
                <w:b/>
                <w:color w:val="000000"/>
              </w:rPr>
            </w:pPr>
            <w:r w:rsidRPr="00A00E9D">
              <w:rPr>
                <w:b/>
                <w:bCs/>
                <w:color w:val="000000"/>
              </w:rPr>
              <w:t>х</w:t>
            </w:r>
          </w:p>
        </w:tc>
      </w:tr>
      <w:tr w:rsidR="009540D9" w:rsidRPr="00A00E9D" w:rsidTr="00225603">
        <w:tc>
          <w:tcPr>
            <w:tcW w:w="3742" w:type="dxa"/>
            <w:hideMark/>
          </w:tcPr>
          <w:p w:rsidR="009540D9" w:rsidRPr="00A00E9D" w:rsidRDefault="009540D9" w:rsidP="00F01355">
            <w:pPr>
              <w:rPr>
                <w:color w:val="000000"/>
              </w:rPr>
            </w:pPr>
            <w:r w:rsidRPr="00A00E9D">
              <w:rPr>
                <w:b/>
                <w:bCs/>
                <w:color w:val="000000"/>
              </w:rPr>
              <w:t>Прочие доходы</w:t>
            </w:r>
          </w:p>
        </w:tc>
        <w:tc>
          <w:tcPr>
            <w:tcW w:w="1708" w:type="dxa"/>
          </w:tcPr>
          <w:p w:rsidR="009540D9" w:rsidRPr="00597E7A" w:rsidRDefault="009540D9" w:rsidP="00901386">
            <w:pPr>
              <w:jc w:val="center"/>
              <w:rPr>
                <w:bCs/>
                <w:color w:val="000000"/>
              </w:rPr>
            </w:pPr>
            <w:r w:rsidRPr="00597E7A">
              <w:rPr>
                <w:bCs/>
                <w:color w:val="000000"/>
              </w:rPr>
              <w:t>208 093</w:t>
            </w:r>
          </w:p>
        </w:tc>
        <w:tc>
          <w:tcPr>
            <w:tcW w:w="1552" w:type="dxa"/>
          </w:tcPr>
          <w:p w:rsidR="009540D9" w:rsidRPr="00597E7A" w:rsidRDefault="002C4BC9" w:rsidP="00F01355">
            <w:pPr>
              <w:jc w:val="center"/>
              <w:rPr>
                <w:bCs/>
                <w:color w:val="000000"/>
              </w:rPr>
            </w:pPr>
            <w:r>
              <w:rPr>
                <w:bCs/>
                <w:color w:val="000000"/>
              </w:rPr>
              <w:t>4 276</w:t>
            </w:r>
          </w:p>
        </w:tc>
        <w:tc>
          <w:tcPr>
            <w:tcW w:w="1796" w:type="dxa"/>
            <w:hideMark/>
          </w:tcPr>
          <w:p w:rsidR="009540D9" w:rsidRPr="00A00E9D" w:rsidRDefault="009540D9" w:rsidP="00F01355">
            <w:pPr>
              <w:jc w:val="center"/>
              <w:rPr>
                <w:b/>
                <w:bCs/>
                <w:color w:val="000000"/>
              </w:rPr>
            </w:pPr>
            <w:r w:rsidRPr="00A00E9D">
              <w:rPr>
                <w:b/>
                <w:bCs/>
                <w:color w:val="000000"/>
              </w:rPr>
              <w:t>х</w:t>
            </w:r>
          </w:p>
        </w:tc>
        <w:tc>
          <w:tcPr>
            <w:tcW w:w="1776" w:type="dxa"/>
            <w:hideMark/>
          </w:tcPr>
          <w:p w:rsidR="009540D9" w:rsidRPr="00A00E9D" w:rsidRDefault="009540D9" w:rsidP="00F01355">
            <w:pPr>
              <w:jc w:val="center"/>
              <w:rPr>
                <w:color w:val="000000"/>
              </w:rPr>
            </w:pPr>
            <w:r w:rsidRPr="00A00E9D">
              <w:rPr>
                <w:b/>
                <w:bCs/>
                <w:color w:val="000000"/>
              </w:rPr>
              <w:t>х</w:t>
            </w:r>
          </w:p>
        </w:tc>
      </w:tr>
      <w:tr w:rsidR="009540D9" w:rsidRPr="00A00E9D" w:rsidTr="00225603">
        <w:tc>
          <w:tcPr>
            <w:tcW w:w="3742" w:type="dxa"/>
            <w:hideMark/>
          </w:tcPr>
          <w:p w:rsidR="009540D9" w:rsidRPr="00A00E9D" w:rsidRDefault="009540D9" w:rsidP="00F01355">
            <w:pPr>
              <w:rPr>
                <w:color w:val="000000"/>
              </w:rPr>
            </w:pPr>
            <w:r w:rsidRPr="00A00E9D">
              <w:rPr>
                <w:b/>
                <w:bCs/>
                <w:color w:val="000000"/>
              </w:rPr>
              <w:t>Прочие расходы</w:t>
            </w:r>
          </w:p>
        </w:tc>
        <w:tc>
          <w:tcPr>
            <w:tcW w:w="1708" w:type="dxa"/>
          </w:tcPr>
          <w:p w:rsidR="009540D9" w:rsidRPr="00597E7A" w:rsidRDefault="009540D9" w:rsidP="00901386">
            <w:pPr>
              <w:jc w:val="center"/>
              <w:rPr>
                <w:bCs/>
                <w:color w:val="000000"/>
              </w:rPr>
            </w:pPr>
            <w:r w:rsidRPr="00597E7A">
              <w:rPr>
                <w:bCs/>
                <w:color w:val="000000"/>
              </w:rPr>
              <w:t>101 011</w:t>
            </w:r>
          </w:p>
        </w:tc>
        <w:tc>
          <w:tcPr>
            <w:tcW w:w="1552" w:type="dxa"/>
          </w:tcPr>
          <w:p w:rsidR="009540D9" w:rsidRPr="00597E7A" w:rsidRDefault="002C4BC9" w:rsidP="00F01355">
            <w:pPr>
              <w:jc w:val="center"/>
              <w:rPr>
                <w:bCs/>
                <w:color w:val="000000"/>
              </w:rPr>
            </w:pPr>
            <w:r>
              <w:rPr>
                <w:bCs/>
                <w:color w:val="000000"/>
              </w:rPr>
              <w:t>20 537</w:t>
            </w:r>
          </w:p>
        </w:tc>
        <w:tc>
          <w:tcPr>
            <w:tcW w:w="1796" w:type="dxa"/>
            <w:hideMark/>
          </w:tcPr>
          <w:p w:rsidR="009540D9" w:rsidRPr="00A00E9D" w:rsidRDefault="009540D9" w:rsidP="00F01355">
            <w:pPr>
              <w:jc w:val="center"/>
              <w:rPr>
                <w:b/>
                <w:bCs/>
                <w:color w:val="000000"/>
              </w:rPr>
            </w:pPr>
            <w:r w:rsidRPr="00A00E9D">
              <w:rPr>
                <w:b/>
                <w:bCs/>
                <w:color w:val="000000"/>
              </w:rPr>
              <w:t>х</w:t>
            </w:r>
          </w:p>
        </w:tc>
        <w:tc>
          <w:tcPr>
            <w:tcW w:w="1776" w:type="dxa"/>
            <w:hideMark/>
          </w:tcPr>
          <w:p w:rsidR="009540D9" w:rsidRPr="00A00E9D" w:rsidRDefault="009540D9" w:rsidP="00F01355">
            <w:pPr>
              <w:jc w:val="center"/>
              <w:rPr>
                <w:color w:val="000000"/>
              </w:rPr>
            </w:pPr>
            <w:r w:rsidRPr="00A00E9D">
              <w:rPr>
                <w:b/>
                <w:bCs/>
                <w:color w:val="000000"/>
              </w:rPr>
              <w:t>х</w:t>
            </w:r>
          </w:p>
        </w:tc>
      </w:tr>
      <w:tr w:rsidR="009540D9" w:rsidRPr="00A00E9D" w:rsidTr="00E9657B">
        <w:tc>
          <w:tcPr>
            <w:tcW w:w="3742" w:type="dxa"/>
            <w:hideMark/>
          </w:tcPr>
          <w:p w:rsidR="009540D9" w:rsidRPr="00A00E9D" w:rsidRDefault="009540D9" w:rsidP="00F01355">
            <w:pPr>
              <w:rPr>
                <w:color w:val="000000"/>
              </w:rPr>
            </w:pPr>
            <w:r w:rsidRPr="00A00E9D">
              <w:rPr>
                <w:b/>
                <w:bCs/>
                <w:color w:val="000000"/>
              </w:rPr>
              <w:t>Прибыль</w:t>
            </w:r>
            <w:proofErr w:type="gramStart"/>
            <w:r w:rsidRPr="00A00E9D">
              <w:rPr>
                <w:b/>
                <w:bCs/>
                <w:color w:val="000000"/>
              </w:rPr>
              <w:t xml:space="preserve"> (+), </w:t>
            </w:r>
            <w:proofErr w:type="gramEnd"/>
            <w:r w:rsidRPr="00A00E9D">
              <w:rPr>
                <w:b/>
                <w:bCs/>
                <w:color w:val="000000"/>
              </w:rPr>
              <w:t>убыток (-) до налогообложения</w:t>
            </w:r>
          </w:p>
        </w:tc>
        <w:tc>
          <w:tcPr>
            <w:tcW w:w="1708" w:type="dxa"/>
            <w:vAlign w:val="center"/>
          </w:tcPr>
          <w:p w:rsidR="009540D9" w:rsidRPr="00CD535E" w:rsidRDefault="009540D9" w:rsidP="00901386">
            <w:pPr>
              <w:jc w:val="center"/>
              <w:rPr>
                <w:b/>
                <w:bCs/>
                <w:color w:val="000000"/>
              </w:rPr>
            </w:pPr>
            <w:r w:rsidRPr="00CD535E">
              <w:rPr>
                <w:b/>
                <w:bCs/>
                <w:color w:val="000000"/>
              </w:rPr>
              <w:t>101 833</w:t>
            </w:r>
          </w:p>
        </w:tc>
        <w:tc>
          <w:tcPr>
            <w:tcW w:w="1552" w:type="dxa"/>
            <w:vAlign w:val="center"/>
          </w:tcPr>
          <w:p w:rsidR="009540D9" w:rsidRPr="00CD535E" w:rsidRDefault="002C4BC9" w:rsidP="00E9657B">
            <w:pPr>
              <w:jc w:val="center"/>
              <w:rPr>
                <w:b/>
                <w:bCs/>
                <w:color w:val="000000"/>
              </w:rPr>
            </w:pPr>
            <w:r>
              <w:rPr>
                <w:b/>
                <w:bCs/>
                <w:color w:val="000000"/>
              </w:rPr>
              <w:t>-24 225</w:t>
            </w:r>
          </w:p>
        </w:tc>
        <w:tc>
          <w:tcPr>
            <w:tcW w:w="1796" w:type="dxa"/>
            <w:vAlign w:val="center"/>
            <w:hideMark/>
          </w:tcPr>
          <w:p w:rsidR="009540D9" w:rsidRPr="00A00E9D" w:rsidRDefault="009540D9" w:rsidP="00F01355">
            <w:pPr>
              <w:jc w:val="center"/>
              <w:rPr>
                <w:color w:val="000000"/>
              </w:rPr>
            </w:pPr>
            <w:r w:rsidRPr="00A00E9D">
              <w:rPr>
                <w:b/>
                <w:bCs/>
                <w:color w:val="000000"/>
              </w:rPr>
              <w:t>х</w:t>
            </w:r>
          </w:p>
        </w:tc>
        <w:tc>
          <w:tcPr>
            <w:tcW w:w="1776" w:type="dxa"/>
            <w:vAlign w:val="center"/>
            <w:hideMark/>
          </w:tcPr>
          <w:p w:rsidR="009540D9" w:rsidRPr="00A00E9D" w:rsidRDefault="009540D9" w:rsidP="00F01355">
            <w:pPr>
              <w:jc w:val="center"/>
              <w:rPr>
                <w:color w:val="000000"/>
              </w:rPr>
            </w:pPr>
            <w:r w:rsidRPr="00A00E9D">
              <w:rPr>
                <w:b/>
                <w:bCs/>
                <w:color w:val="000000"/>
              </w:rPr>
              <w:t>х</w:t>
            </w:r>
          </w:p>
        </w:tc>
      </w:tr>
    </w:tbl>
    <w:p w:rsidR="00AA4AA7" w:rsidRPr="00AA4AA7" w:rsidRDefault="0007086E" w:rsidP="001123F8">
      <w:pPr>
        <w:pStyle w:val="1"/>
        <w:spacing w:before="0" w:after="0"/>
        <w:jc w:val="both"/>
        <w:rPr>
          <w:rFonts w:ascii="Times New Roman" w:hAnsi="Times New Roman" w:cs="Times New Roman"/>
          <w:b w:val="0"/>
          <w:bCs w:val="0"/>
          <w:kern w:val="0"/>
          <w:sz w:val="24"/>
          <w:szCs w:val="24"/>
        </w:rPr>
      </w:pPr>
      <w:bookmarkStart w:id="28" w:name="_Toc8226745"/>
      <w:r>
        <w:rPr>
          <w:rFonts w:ascii="Times New Roman" w:hAnsi="Times New Roman" w:cs="Times New Roman"/>
          <w:b w:val="0"/>
          <w:bCs w:val="0"/>
          <w:kern w:val="0"/>
          <w:sz w:val="24"/>
          <w:szCs w:val="24"/>
        </w:rPr>
        <w:t xml:space="preserve">     </w:t>
      </w:r>
      <w:r w:rsidR="00AA4AA7" w:rsidRPr="00AA4AA7">
        <w:rPr>
          <w:rFonts w:ascii="Times New Roman" w:hAnsi="Times New Roman" w:cs="Times New Roman"/>
          <w:b w:val="0"/>
          <w:bCs w:val="0"/>
          <w:kern w:val="0"/>
          <w:sz w:val="24"/>
          <w:szCs w:val="24"/>
        </w:rPr>
        <w:t>Доходы от продаж за 2022 год составили 33 187 тыс. руб., что  на 4 120 тыс. руб. меньше чем в 2021 году. Доходы от основного вида деятельности Общества – продажи гостиничных услуг снизились на 1 499 тыс. руб. Снижение доходов</w:t>
      </w:r>
      <w:r w:rsidR="007E055A">
        <w:rPr>
          <w:rFonts w:ascii="Times New Roman" w:hAnsi="Times New Roman" w:cs="Times New Roman"/>
          <w:b w:val="0"/>
          <w:bCs w:val="0"/>
          <w:kern w:val="0"/>
          <w:sz w:val="24"/>
          <w:szCs w:val="24"/>
        </w:rPr>
        <w:t>, по сравнению с прошлым годом</w:t>
      </w:r>
      <w:r w:rsidR="00AA4AA7" w:rsidRPr="00AA4AA7">
        <w:rPr>
          <w:rFonts w:ascii="Times New Roman" w:hAnsi="Times New Roman" w:cs="Times New Roman"/>
          <w:b w:val="0"/>
          <w:bCs w:val="0"/>
          <w:kern w:val="0"/>
          <w:sz w:val="24"/>
          <w:szCs w:val="24"/>
        </w:rPr>
        <w:t xml:space="preserve">  связано</w:t>
      </w:r>
      <w:r w:rsidR="007F7734">
        <w:rPr>
          <w:rFonts w:ascii="Times New Roman" w:hAnsi="Times New Roman" w:cs="Times New Roman"/>
          <w:b w:val="0"/>
          <w:bCs w:val="0"/>
          <w:kern w:val="0"/>
          <w:sz w:val="24"/>
          <w:szCs w:val="24"/>
        </w:rPr>
        <w:t xml:space="preserve"> в первую очередь с тем, что в 2021 году с января по апрель в гостинице </w:t>
      </w:r>
      <w:r w:rsidR="007E055A">
        <w:rPr>
          <w:rFonts w:ascii="Times New Roman" w:hAnsi="Times New Roman" w:cs="Times New Roman"/>
          <w:b w:val="0"/>
          <w:bCs w:val="0"/>
          <w:kern w:val="0"/>
          <w:sz w:val="24"/>
          <w:szCs w:val="24"/>
        </w:rPr>
        <w:t xml:space="preserve">размещался вахтовый персонал, что позволило нивелировать низкие доходы в последующие периоды.  В отчетном же году </w:t>
      </w:r>
      <w:r w:rsidR="007F7734">
        <w:rPr>
          <w:rFonts w:ascii="Times New Roman" w:hAnsi="Times New Roman" w:cs="Times New Roman"/>
          <w:b w:val="0"/>
          <w:bCs w:val="0"/>
          <w:kern w:val="0"/>
          <w:sz w:val="24"/>
          <w:szCs w:val="24"/>
        </w:rPr>
        <w:t xml:space="preserve"> на загрузке гостиницы сказалась </w:t>
      </w:r>
      <w:r w:rsidR="00AA4AA7" w:rsidRPr="00AA4AA7">
        <w:rPr>
          <w:rFonts w:ascii="Times New Roman" w:hAnsi="Times New Roman" w:cs="Times New Roman"/>
          <w:b w:val="0"/>
          <w:bCs w:val="0"/>
          <w:kern w:val="0"/>
          <w:sz w:val="24"/>
          <w:szCs w:val="24"/>
        </w:rPr>
        <w:t xml:space="preserve"> сложн</w:t>
      </w:r>
      <w:r w:rsidR="007F7734">
        <w:rPr>
          <w:rFonts w:ascii="Times New Roman" w:hAnsi="Times New Roman" w:cs="Times New Roman"/>
          <w:b w:val="0"/>
          <w:bCs w:val="0"/>
          <w:kern w:val="0"/>
          <w:sz w:val="24"/>
          <w:szCs w:val="24"/>
        </w:rPr>
        <w:t xml:space="preserve">ая </w:t>
      </w:r>
      <w:r w:rsidR="00AA4AA7" w:rsidRPr="00AA4AA7">
        <w:rPr>
          <w:rFonts w:ascii="Times New Roman" w:hAnsi="Times New Roman" w:cs="Times New Roman"/>
          <w:b w:val="0"/>
          <w:bCs w:val="0"/>
          <w:kern w:val="0"/>
          <w:sz w:val="24"/>
          <w:szCs w:val="24"/>
        </w:rPr>
        <w:t>экономическ</w:t>
      </w:r>
      <w:r w:rsidR="007F7734">
        <w:rPr>
          <w:rFonts w:ascii="Times New Roman" w:hAnsi="Times New Roman" w:cs="Times New Roman"/>
          <w:b w:val="0"/>
          <w:bCs w:val="0"/>
          <w:kern w:val="0"/>
          <w:sz w:val="24"/>
          <w:szCs w:val="24"/>
        </w:rPr>
        <w:t>ая</w:t>
      </w:r>
      <w:r w:rsidR="00AA4AA7" w:rsidRPr="00AA4AA7">
        <w:rPr>
          <w:rFonts w:ascii="Times New Roman" w:hAnsi="Times New Roman" w:cs="Times New Roman"/>
          <w:b w:val="0"/>
          <w:bCs w:val="0"/>
          <w:kern w:val="0"/>
          <w:sz w:val="24"/>
          <w:szCs w:val="24"/>
        </w:rPr>
        <w:t xml:space="preserve"> обстановк</w:t>
      </w:r>
      <w:r w:rsidR="007F7734">
        <w:rPr>
          <w:rFonts w:ascii="Times New Roman" w:hAnsi="Times New Roman" w:cs="Times New Roman"/>
          <w:b w:val="0"/>
          <w:bCs w:val="0"/>
          <w:kern w:val="0"/>
          <w:sz w:val="24"/>
          <w:szCs w:val="24"/>
        </w:rPr>
        <w:t>а</w:t>
      </w:r>
      <w:r w:rsidR="00AA4AA7" w:rsidRPr="00AA4AA7">
        <w:rPr>
          <w:rFonts w:ascii="Times New Roman" w:hAnsi="Times New Roman" w:cs="Times New Roman"/>
          <w:b w:val="0"/>
          <w:bCs w:val="0"/>
          <w:kern w:val="0"/>
          <w:sz w:val="24"/>
          <w:szCs w:val="24"/>
        </w:rPr>
        <w:t>, характеризующ</w:t>
      </w:r>
      <w:r w:rsidR="007F7734">
        <w:rPr>
          <w:rFonts w:ascii="Times New Roman" w:hAnsi="Times New Roman" w:cs="Times New Roman"/>
          <w:b w:val="0"/>
          <w:bCs w:val="0"/>
          <w:kern w:val="0"/>
          <w:sz w:val="24"/>
          <w:szCs w:val="24"/>
        </w:rPr>
        <w:t>ая</w:t>
      </w:r>
      <w:r w:rsidR="00AA4AA7" w:rsidRPr="00AA4AA7">
        <w:rPr>
          <w:rFonts w:ascii="Times New Roman" w:hAnsi="Times New Roman" w:cs="Times New Roman"/>
          <w:b w:val="0"/>
          <w:bCs w:val="0"/>
          <w:kern w:val="0"/>
          <w:sz w:val="24"/>
          <w:szCs w:val="24"/>
        </w:rPr>
        <w:t xml:space="preserve">ся невысокой деловой активностью и </w:t>
      </w:r>
      <w:r w:rsidR="007F7734">
        <w:rPr>
          <w:rFonts w:ascii="Times New Roman" w:hAnsi="Times New Roman" w:cs="Times New Roman"/>
          <w:b w:val="0"/>
          <w:bCs w:val="0"/>
          <w:kern w:val="0"/>
          <w:sz w:val="24"/>
          <w:szCs w:val="24"/>
        </w:rPr>
        <w:t>низким потоком</w:t>
      </w:r>
      <w:r w:rsidR="00AA4AA7" w:rsidRPr="00AA4AA7">
        <w:rPr>
          <w:rFonts w:ascii="Times New Roman" w:hAnsi="Times New Roman" w:cs="Times New Roman"/>
          <w:b w:val="0"/>
          <w:bCs w:val="0"/>
          <w:kern w:val="0"/>
          <w:sz w:val="24"/>
          <w:szCs w:val="24"/>
        </w:rPr>
        <w:t xml:space="preserve"> туристов. </w:t>
      </w:r>
      <w:r w:rsidR="00AA4AA7" w:rsidRPr="007E055A">
        <w:rPr>
          <w:rFonts w:ascii="Times New Roman" w:hAnsi="Times New Roman" w:cs="Times New Roman"/>
          <w:b w:val="0"/>
          <w:bCs w:val="0"/>
          <w:kern w:val="0"/>
          <w:sz w:val="24"/>
          <w:szCs w:val="24"/>
        </w:rPr>
        <w:t xml:space="preserve">В 2022 году </w:t>
      </w:r>
      <w:r w:rsidR="007F7734" w:rsidRPr="007E055A">
        <w:rPr>
          <w:rFonts w:ascii="Times New Roman" w:hAnsi="Times New Roman" w:cs="Times New Roman"/>
          <w:b w:val="0"/>
          <w:bCs w:val="0"/>
          <w:kern w:val="0"/>
          <w:sz w:val="24"/>
          <w:szCs w:val="24"/>
        </w:rPr>
        <w:t>база отдыха «Русь-Мандархан», согласно Программе отчуждения непрофильных активов, была выставлена на продажу, однако аукцион был признан несостоявшимся в связи с отсутствием заявок.</w:t>
      </w:r>
      <w:r w:rsidR="007E055A" w:rsidRPr="007E055A">
        <w:rPr>
          <w:rFonts w:ascii="Times New Roman" w:hAnsi="Times New Roman" w:cs="Times New Roman"/>
          <w:b w:val="0"/>
          <w:bCs w:val="0"/>
          <w:kern w:val="0"/>
          <w:sz w:val="24"/>
          <w:szCs w:val="24"/>
        </w:rPr>
        <w:t xml:space="preserve"> В связи с попыткой реализовать данный актив</w:t>
      </w:r>
      <w:r w:rsidR="00AA4AA7" w:rsidRPr="007E055A">
        <w:rPr>
          <w:rFonts w:ascii="Times New Roman" w:hAnsi="Times New Roman" w:cs="Times New Roman"/>
          <w:b w:val="0"/>
          <w:bCs w:val="0"/>
          <w:kern w:val="0"/>
          <w:sz w:val="24"/>
          <w:szCs w:val="24"/>
        </w:rPr>
        <w:t xml:space="preserve"> </w:t>
      </w:r>
      <w:r w:rsidR="00AA4AA7" w:rsidRPr="007E055A">
        <w:rPr>
          <w:rFonts w:ascii="Times New Roman" w:hAnsi="Times New Roman" w:cs="Times New Roman"/>
          <w:b w:val="0"/>
          <w:bCs w:val="0"/>
          <w:kern w:val="0"/>
          <w:sz w:val="24"/>
          <w:szCs w:val="24"/>
        </w:rPr>
        <w:lastRenderedPageBreak/>
        <w:t xml:space="preserve">хозяйственная деятельность </w:t>
      </w:r>
      <w:r w:rsidR="00C21357">
        <w:rPr>
          <w:rFonts w:ascii="Times New Roman" w:hAnsi="Times New Roman" w:cs="Times New Roman"/>
          <w:b w:val="0"/>
          <w:bCs w:val="0"/>
          <w:kern w:val="0"/>
          <w:sz w:val="24"/>
          <w:szCs w:val="24"/>
        </w:rPr>
        <w:t xml:space="preserve">и продажа номеров </w:t>
      </w:r>
      <w:r w:rsidR="00AA4AA7" w:rsidRPr="007E055A">
        <w:rPr>
          <w:rFonts w:ascii="Times New Roman" w:hAnsi="Times New Roman" w:cs="Times New Roman"/>
          <w:b w:val="0"/>
          <w:bCs w:val="0"/>
          <w:kern w:val="0"/>
          <w:sz w:val="24"/>
          <w:szCs w:val="24"/>
        </w:rPr>
        <w:t>на базе отдыха «</w:t>
      </w:r>
      <w:r w:rsidR="007F7734" w:rsidRPr="007E055A">
        <w:rPr>
          <w:rFonts w:ascii="Times New Roman" w:hAnsi="Times New Roman" w:cs="Times New Roman"/>
          <w:b w:val="0"/>
          <w:bCs w:val="0"/>
          <w:kern w:val="0"/>
          <w:sz w:val="24"/>
          <w:szCs w:val="24"/>
        </w:rPr>
        <w:t>Русь-</w:t>
      </w:r>
      <w:r w:rsidR="00AA4AA7" w:rsidRPr="007E055A">
        <w:rPr>
          <w:rFonts w:ascii="Times New Roman" w:hAnsi="Times New Roman" w:cs="Times New Roman"/>
          <w:b w:val="0"/>
          <w:bCs w:val="0"/>
          <w:kern w:val="0"/>
          <w:sz w:val="24"/>
          <w:szCs w:val="24"/>
        </w:rPr>
        <w:t>Мандархан»</w:t>
      </w:r>
      <w:r w:rsidR="007F7734" w:rsidRPr="007E055A">
        <w:rPr>
          <w:rFonts w:ascii="Times New Roman" w:hAnsi="Times New Roman" w:cs="Times New Roman"/>
          <w:b w:val="0"/>
          <w:bCs w:val="0"/>
          <w:kern w:val="0"/>
          <w:sz w:val="24"/>
          <w:szCs w:val="24"/>
        </w:rPr>
        <w:t xml:space="preserve"> н</w:t>
      </w:r>
      <w:r w:rsidR="007E055A" w:rsidRPr="007E055A">
        <w:rPr>
          <w:rFonts w:ascii="Times New Roman" w:hAnsi="Times New Roman" w:cs="Times New Roman"/>
          <w:b w:val="0"/>
          <w:bCs w:val="0"/>
          <w:kern w:val="0"/>
          <w:sz w:val="24"/>
          <w:szCs w:val="24"/>
        </w:rPr>
        <w:t>ачалась только в июле</w:t>
      </w:r>
      <w:r w:rsidR="00AA4AA7" w:rsidRPr="007E055A">
        <w:rPr>
          <w:rFonts w:ascii="Times New Roman" w:hAnsi="Times New Roman" w:cs="Times New Roman"/>
          <w:b w:val="0"/>
          <w:bCs w:val="0"/>
          <w:kern w:val="0"/>
          <w:sz w:val="24"/>
          <w:szCs w:val="24"/>
        </w:rPr>
        <w:t xml:space="preserve">,  </w:t>
      </w:r>
      <w:r w:rsidR="00C21357">
        <w:rPr>
          <w:rFonts w:ascii="Times New Roman" w:hAnsi="Times New Roman" w:cs="Times New Roman"/>
          <w:b w:val="0"/>
          <w:bCs w:val="0"/>
          <w:kern w:val="0"/>
          <w:sz w:val="24"/>
          <w:szCs w:val="24"/>
        </w:rPr>
        <w:t xml:space="preserve">что соответственно сказалось на </w:t>
      </w:r>
      <w:r w:rsidR="007E055A" w:rsidRPr="007E055A">
        <w:rPr>
          <w:rFonts w:ascii="Times New Roman" w:hAnsi="Times New Roman" w:cs="Times New Roman"/>
          <w:b w:val="0"/>
          <w:bCs w:val="0"/>
          <w:kern w:val="0"/>
          <w:sz w:val="24"/>
          <w:szCs w:val="24"/>
        </w:rPr>
        <w:t xml:space="preserve"> </w:t>
      </w:r>
      <w:r w:rsidR="00AA4AA7" w:rsidRPr="007E055A">
        <w:rPr>
          <w:rFonts w:ascii="Times New Roman" w:hAnsi="Times New Roman" w:cs="Times New Roman"/>
          <w:b w:val="0"/>
          <w:bCs w:val="0"/>
          <w:kern w:val="0"/>
          <w:sz w:val="24"/>
          <w:szCs w:val="24"/>
        </w:rPr>
        <w:t>выручк</w:t>
      </w:r>
      <w:r w:rsidR="00C21357">
        <w:rPr>
          <w:rFonts w:ascii="Times New Roman" w:hAnsi="Times New Roman" w:cs="Times New Roman"/>
          <w:b w:val="0"/>
          <w:bCs w:val="0"/>
          <w:kern w:val="0"/>
          <w:sz w:val="24"/>
          <w:szCs w:val="24"/>
        </w:rPr>
        <w:t>е, которая</w:t>
      </w:r>
      <w:r w:rsidR="00AA4AA7" w:rsidRPr="007E055A">
        <w:rPr>
          <w:rFonts w:ascii="Times New Roman" w:hAnsi="Times New Roman" w:cs="Times New Roman"/>
          <w:b w:val="0"/>
          <w:bCs w:val="0"/>
          <w:kern w:val="0"/>
          <w:sz w:val="24"/>
          <w:szCs w:val="24"/>
        </w:rPr>
        <w:t xml:space="preserve">  составила </w:t>
      </w:r>
      <w:r w:rsidR="007E055A" w:rsidRPr="007E055A">
        <w:rPr>
          <w:rFonts w:ascii="Times New Roman" w:hAnsi="Times New Roman" w:cs="Times New Roman"/>
          <w:b w:val="0"/>
          <w:bCs w:val="0"/>
          <w:kern w:val="0"/>
          <w:sz w:val="24"/>
          <w:szCs w:val="24"/>
        </w:rPr>
        <w:t xml:space="preserve">всего </w:t>
      </w:r>
      <w:r w:rsidR="00AA4AA7" w:rsidRPr="007E055A">
        <w:rPr>
          <w:rFonts w:ascii="Times New Roman" w:hAnsi="Times New Roman" w:cs="Times New Roman"/>
          <w:b w:val="0"/>
          <w:bCs w:val="0"/>
          <w:kern w:val="0"/>
          <w:sz w:val="24"/>
          <w:szCs w:val="24"/>
        </w:rPr>
        <w:t>500 тыс. рублей.</w:t>
      </w:r>
      <w:r w:rsidR="00AA4AA7" w:rsidRPr="00AA4AA7">
        <w:rPr>
          <w:rFonts w:ascii="Times New Roman" w:hAnsi="Times New Roman" w:cs="Times New Roman"/>
          <w:b w:val="0"/>
          <w:bCs w:val="0"/>
          <w:kern w:val="0"/>
          <w:sz w:val="24"/>
          <w:szCs w:val="24"/>
        </w:rPr>
        <w:t xml:space="preserve"> </w:t>
      </w:r>
    </w:p>
    <w:p w:rsidR="00AA4AA7" w:rsidRPr="00AA4AA7" w:rsidRDefault="001123F8" w:rsidP="001123F8">
      <w:pPr>
        <w:pStyle w:val="1"/>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 xml:space="preserve">     </w:t>
      </w:r>
      <w:r w:rsidR="00AA4AA7" w:rsidRPr="00AA4AA7">
        <w:rPr>
          <w:rFonts w:ascii="Times New Roman" w:hAnsi="Times New Roman" w:cs="Times New Roman"/>
          <w:b w:val="0"/>
          <w:bCs w:val="0"/>
          <w:kern w:val="0"/>
          <w:sz w:val="24"/>
          <w:szCs w:val="24"/>
        </w:rPr>
        <w:t>Расходы от продаж в отчетном периоде составили 32 878 тыс. руб., что на 1 102 тыс. руб. больше, чем в 2021 году.  Управленческие расходы в 2022 году снизились на 2 507 тыс. руб.</w:t>
      </w:r>
    </w:p>
    <w:p w:rsidR="00AA4AA7" w:rsidRPr="00AA4AA7" w:rsidRDefault="001123F8" w:rsidP="001123F8">
      <w:pPr>
        <w:pStyle w:val="1"/>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 xml:space="preserve">     </w:t>
      </w:r>
      <w:r w:rsidR="00AA4AA7" w:rsidRPr="00AA4AA7">
        <w:rPr>
          <w:rFonts w:ascii="Times New Roman" w:hAnsi="Times New Roman" w:cs="Times New Roman"/>
          <w:b w:val="0"/>
          <w:bCs w:val="0"/>
          <w:kern w:val="0"/>
          <w:sz w:val="24"/>
          <w:szCs w:val="24"/>
        </w:rPr>
        <w:t xml:space="preserve">Прочие доходы в 2022 году составили 4 276 тыс. руб.  Прочие расходы в 2022 году составили 20 537 тыс. руб. Такое резкое снижение прочих доходов и расходов по сравнению с 2021 годом произошло за счет продажи объекта незавершенного строительства «гостиница Ретро» с земельным участком. Доход от продажи  данного объекта составил 202 693 тыс. руб., а расходы  - 99 176 тыс. руб. </w:t>
      </w:r>
    </w:p>
    <w:p w:rsidR="00AA4AA7" w:rsidRPr="00AA4AA7" w:rsidRDefault="001123F8" w:rsidP="001123F8">
      <w:pPr>
        <w:pStyle w:val="1"/>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 xml:space="preserve">     </w:t>
      </w:r>
      <w:r w:rsidR="00AA4AA7" w:rsidRPr="00AA4AA7">
        <w:rPr>
          <w:rFonts w:ascii="Times New Roman" w:hAnsi="Times New Roman" w:cs="Times New Roman"/>
          <w:b w:val="0"/>
          <w:bCs w:val="0"/>
          <w:kern w:val="0"/>
          <w:sz w:val="24"/>
          <w:szCs w:val="24"/>
        </w:rPr>
        <w:t xml:space="preserve">В ноябре 2022 года  в целях реализации программы отчуждения непрофильных активов  был продан объект недвижимости «Здание учебного корпуса» с земельным участком, расположенный по адресу  ул. Ст. Разина, 18. Продажа состоялась на последнем этапе реализации непрофильных активов – при проведении продажи без объявления цены.  Перед этим  этапом было предпринято шесть попыток продажи через открытый аукцион и одна попытка продажи посредством публичного предложения. Предпринятые попытки были признаны несостоявшимися по причине отсутствия заявок. </w:t>
      </w:r>
    </w:p>
    <w:p w:rsidR="00AA4AA7" w:rsidRPr="00AA4AA7" w:rsidRDefault="001123F8" w:rsidP="001123F8">
      <w:pPr>
        <w:pStyle w:val="1"/>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 xml:space="preserve">     </w:t>
      </w:r>
      <w:r w:rsidR="00AA4AA7" w:rsidRPr="00AA4AA7">
        <w:rPr>
          <w:rFonts w:ascii="Times New Roman" w:hAnsi="Times New Roman" w:cs="Times New Roman"/>
          <w:b w:val="0"/>
          <w:bCs w:val="0"/>
          <w:kern w:val="0"/>
          <w:sz w:val="24"/>
          <w:szCs w:val="24"/>
        </w:rPr>
        <w:t>Доход от продажи составил 984 тыс. руб., расходы в виде остаточной стоимости реализованного имущества и стоимости земельного участка составили 16 250 тыс. руб. Убыток от реализации непрофильного актива составил 15 265 тыс. руб.</w:t>
      </w:r>
    </w:p>
    <w:p w:rsidR="00AA4AA7" w:rsidRDefault="001123F8" w:rsidP="001123F8">
      <w:pPr>
        <w:pStyle w:val="1"/>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 xml:space="preserve">    </w:t>
      </w:r>
      <w:r w:rsidR="00AA4AA7" w:rsidRPr="00AA4AA7">
        <w:rPr>
          <w:rFonts w:ascii="Times New Roman" w:hAnsi="Times New Roman" w:cs="Times New Roman"/>
          <w:b w:val="0"/>
          <w:bCs w:val="0"/>
          <w:kern w:val="0"/>
          <w:sz w:val="24"/>
          <w:szCs w:val="24"/>
        </w:rPr>
        <w:t>С учетом прочих доходов и расходов за 2022 год Обществом получен убыток в размере 24 225 тыс. руб., существенную долю убытка составили расходы от реализации объекта недвижимости «Здание учебного корпуса» с земельным участком, расположенный по адресу  ул. Ст. Разина, 18.</w:t>
      </w:r>
    </w:p>
    <w:p w:rsidR="00AA4AA7" w:rsidRDefault="00AA4AA7" w:rsidP="00AA4AA7">
      <w:pPr>
        <w:pStyle w:val="1"/>
        <w:spacing w:before="0" w:after="0"/>
        <w:jc w:val="center"/>
        <w:rPr>
          <w:rFonts w:ascii="Times New Roman" w:hAnsi="Times New Roman" w:cs="Times New Roman"/>
          <w:b w:val="0"/>
          <w:bCs w:val="0"/>
          <w:kern w:val="0"/>
          <w:sz w:val="24"/>
          <w:szCs w:val="24"/>
        </w:rPr>
      </w:pPr>
    </w:p>
    <w:p w:rsidR="005400E9" w:rsidRPr="0094110A" w:rsidRDefault="00E42725" w:rsidP="00AA4AA7">
      <w:pPr>
        <w:pStyle w:val="1"/>
        <w:spacing w:before="0" w:after="0"/>
        <w:jc w:val="center"/>
        <w:rPr>
          <w:rFonts w:ascii="Times New Roman" w:hAnsi="Times New Roman" w:cs="Times New Roman"/>
          <w:sz w:val="24"/>
        </w:rPr>
      </w:pPr>
      <w:r w:rsidRPr="007918FB">
        <w:rPr>
          <w:rFonts w:ascii="Times New Roman" w:hAnsi="Times New Roman" w:cs="Times New Roman"/>
          <w:sz w:val="24"/>
        </w:rPr>
        <w:t xml:space="preserve">6.2. </w:t>
      </w:r>
      <w:r w:rsidR="005400E9" w:rsidRPr="007918FB">
        <w:rPr>
          <w:rFonts w:ascii="Times New Roman" w:hAnsi="Times New Roman" w:cs="Times New Roman"/>
          <w:sz w:val="24"/>
        </w:rPr>
        <w:t>Анализ финансового состояния</w:t>
      </w:r>
      <w:bookmarkEnd w:id="28"/>
    </w:p>
    <w:p w:rsidR="005400E9" w:rsidRPr="00A00E9D" w:rsidRDefault="005400E9" w:rsidP="0094110A">
      <w:pPr>
        <w:ind w:firstLine="709"/>
        <w:jc w:val="both"/>
      </w:pPr>
      <w:r w:rsidRPr="00A00E9D">
        <w:t xml:space="preserve">Анализ результативности и экономической целесообразности функционирования Общества осуществляется с помощью системы абсолютных и относительных показателей. Анализ финансовых коэффициентов  проводился в сравнении с аналогичным периодом прошлого года. </w:t>
      </w:r>
    </w:p>
    <w:p w:rsidR="005400E9" w:rsidRPr="00A00E9D" w:rsidRDefault="005400E9" w:rsidP="0094110A">
      <w:pPr>
        <w:shd w:val="clear" w:color="auto" w:fill="FFFFFF"/>
        <w:ind w:right="25" w:firstLine="540"/>
        <w:rPr>
          <w:b/>
          <w:color w:val="000000"/>
          <w:spacing w:val="5"/>
        </w:rPr>
      </w:pPr>
    </w:p>
    <w:p w:rsidR="005400E9" w:rsidRPr="0094110A" w:rsidRDefault="00E1132F" w:rsidP="0094110A">
      <w:pPr>
        <w:pStyle w:val="1"/>
        <w:spacing w:before="0" w:after="0"/>
        <w:jc w:val="center"/>
        <w:rPr>
          <w:rFonts w:ascii="Times New Roman" w:hAnsi="Times New Roman" w:cs="Times New Roman"/>
          <w:sz w:val="24"/>
        </w:rPr>
      </w:pPr>
      <w:bookmarkStart w:id="29" w:name="_Toc8226568"/>
      <w:bookmarkStart w:id="30" w:name="_Toc8226746"/>
      <w:r w:rsidRPr="0094110A">
        <w:rPr>
          <w:rFonts w:ascii="Times New Roman" w:hAnsi="Times New Roman" w:cs="Times New Roman"/>
          <w:sz w:val="24"/>
        </w:rPr>
        <w:t>6.2.1</w:t>
      </w:r>
      <w:r w:rsidR="00470113" w:rsidRPr="0094110A">
        <w:rPr>
          <w:rFonts w:ascii="Times New Roman" w:hAnsi="Times New Roman" w:cs="Times New Roman"/>
          <w:sz w:val="24"/>
        </w:rPr>
        <w:t>.</w:t>
      </w:r>
      <w:r w:rsidRPr="0094110A">
        <w:rPr>
          <w:rFonts w:ascii="Times New Roman" w:hAnsi="Times New Roman" w:cs="Times New Roman"/>
          <w:sz w:val="24"/>
        </w:rPr>
        <w:t xml:space="preserve"> </w:t>
      </w:r>
      <w:r w:rsidR="005400E9" w:rsidRPr="0094110A">
        <w:rPr>
          <w:rFonts w:ascii="Times New Roman" w:hAnsi="Times New Roman" w:cs="Times New Roman"/>
          <w:sz w:val="24"/>
        </w:rPr>
        <w:t>Анализ бухгалтерского баланса</w:t>
      </w:r>
      <w:bookmarkEnd w:id="29"/>
      <w:bookmarkEnd w:id="30"/>
    </w:p>
    <w:p w:rsidR="005400E9" w:rsidRPr="00A00E9D" w:rsidRDefault="005400E9" w:rsidP="009D3768">
      <w:pPr>
        <w:shd w:val="clear" w:color="auto" w:fill="FFFFFF"/>
        <w:ind w:right="25" w:firstLine="709"/>
        <w:jc w:val="both"/>
        <w:rPr>
          <w:color w:val="000000"/>
          <w:spacing w:val="5"/>
        </w:rPr>
      </w:pPr>
      <w:r w:rsidRPr="00413FA3">
        <w:rPr>
          <w:color w:val="000000"/>
          <w:spacing w:val="5"/>
        </w:rPr>
        <w:t>По данным бухгалтерского баланса (форма №1) в 20</w:t>
      </w:r>
      <w:r w:rsidR="002D1D0D">
        <w:rPr>
          <w:color w:val="000000"/>
          <w:spacing w:val="5"/>
        </w:rPr>
        <w:t>2</w:t>
      </w:r>
      <w:r w:rsidR="004116E0">
        <w:rPr>
          <w:color w:val="000000"/>
          <w:spacing w:val="5"/>
        </w:rPr>
        <w:t>2</w:t>
      </w:r>
      <w:r w:rsidRPr="00413FA3">
        <w:rPr>
          <w:color w:val="000000"/>
          <w:spacing w:val="5"/>
        </w:rPr>
        <w:t xml:space="preserve"> году наблюдается </w:t>
      </w:r>
      <w:r w:rsidR="00AC1E4B" w:rsidRPr="00413FA3">
        <w:rPr>
          <w:color w:val="000000"/>
          <w:spacing w:val="5"/>
        </w:rPr>
        <w:t>снижение</w:t>
      </w:r>
      <w:r w:rsidRPr="00413FA3">
        <w:rPr>
          <w:color w:val="000000"/>
          <w:spacing w:val="5"/>
        </w:rPr>
        <w:t xml:space="preserve"> валюты баланса </w:t>
      </w:r>
      <w:r w:rsidRPr="00413FA3">
        <w:t xml:space="preserve">Общества на </w:t>
      </w:r>
      <w:r w:rsidR="000D652A">
        <w:t>19 576</w:t>
      </w:r>
      <w:r w:rsidR="0007086E">
        <w:t xml:space="preserve"> тыс. руб. по сравнению с 202</w:t>
      </w:r>
      <w:r w:rsidR="004858AB">
        <w:t>1</w:t>
      </w:r>
      <w:r w:rsidRPr="00413FA3">
        <w:t xml:space="preserve"> годом.</w:t>
      </w:r>
      <w:r w:rsidRPr="00413FA3">
        <w:rPr>
          <w:color w:val="000000"/>
          <w:spacing w:val="5"/>
        </w:rPr>
        <w:t xml:space="preserve"> По состоянию на 31.12.20</w:t>
      </w:r>
      <w:r w:rsidR="002D1D0D">
        <w:rPr>
          <w:color w:val="000000"/>
          <w:spacing w:val="5"/>
        </w:rPr>
        <w:t>2</w:t>
      </w:r>
      <w:r w:rsidR="00477F44">
        <w:rPr>
          <w:color w:val="000000"/>
          <w:spacing w:val="5"/>
        </w:rPr>
        <w:t>2</w:t>
      </w:r>
      <w:r w:rsidRPr="00413FA3">
        <w:rPr>
          <w:color w:val="000000"/>
          <w:spacing w:val="5"/>
        </w:rPr>
        <w:t xml:space="preserve"> года валюта баланса составила </w:t>
      </w:r>
      <w:r w:rsidR="000D652A">
        <w:rPr>
          <w:b/>
          <w:color w:val="000000"/>
          <w:spacing w:val="5"/>
        </w:rPr>
        <w:t>58 402</w:t>
      </w:r>
      <w:r w:rsidRPr="00413FA3">
        <w:rPr>
          <w:b/>
          <w:color w:val="000000"/>
          <w:spacing w:val="5"/>
        </w:rPr>
        <w:t xml:space="preserve"> тыс. руб</w:t>
      </w:r>
      <w:r w:rsidRPr="00413FA3">
        <w:rPr>
          <w:color w:val="000000"/>
          <w:spacing w:val="5"/>
        </w:rPr>
        <w:t>.</w:t>
      </w:r>
      <w:r w:rsidRPr="00A00E9D">
        <w:rPr>
          <w:color w:val="000000"/>
          <w:spacing w:val="5"/>
        </w:rPr>
        <w:t xml:space="preserve"> </w:t>
      </w:r>
    </w:p>
    <w:p w:rsidR="005400E9" w:rsidRPr="00A00E9D" w:rsidRDefault="00A36D8A" w:rsidP="005400E9">
      <w:pPr>
        <w:shd w:val="clear" w:color="auto" w:fill="FFFFFF"/>
        <w:ind w:right="25" w:firstLine="540"/>
        <w:jc w:val="right"/>
        <w:rPr>
          <w:color w:val="000000"/>
          <w:spacing w:val="5"/>
        </w:rPr>
      </w:pPr>
      <w:r>
        <w:rPr>
          <w:color w:val="000000"/>
          <w:spacing w:val="5"/>
        </w:rPr>
        <w:t>Табл.</w:t>
      </w:r>
      <w:r w:rsidR="005400E9" w:rsidRPr="00A00E9D">
        <w:rPr>
          <w:color w:val="000000"/>
          <w:spacing w:val="5"/>
        </w:rPr>
        <w:t xml:space="preserve">  6</w:t>
      </w:r>
    </w:p>
    <w:tbl>
      <w:tblPr>
        <w:tblStyle w:val="-3"/>
        <w:tblW w:w="10840" w:type="dxa"/>
        <w:tblLayout w:type="fixed"/>
        <w:tblLook w:val="0000" w:firstRow="0" w:lastRow="0" w:firstColumn="0" w:lastColumn="0" w:noHBand="0" w:noVBand="0"/>
      </w:tblPr>
      <w:tblGrid>
        <w:gridCol w:w="3442"/>
        <w:gridCol w:w="1126"/>
        <w:gridCol w:w="1267"/>
        <w:gridCol w:w="1267"/>
        <w:gridCol w:w="1267"/>
        <w:gridCol w:w="1267"/>
        <w:gridCol w:w="1204"/>
      </w:tblGrid>
      <w:tr w:rsidR="006A2A27" w:rsidRPr="00A00E9D" w:rsidTr="006A2A27">
        <w:trPr>
          <w:trHeight w:val="703"/>
        </w:trPr>
        <w:tc>
          <w:tcPr>
            <w:tcW w:w="3382" w:type="dxa"/>
            <w:vMerge w:val="restart"/>
          </w:tcPr>
          <w:p w:rsidR="006A2A27" w:rsidRPr="00A00E9D" w:rsidRDefault="006A2A27" w:rsidP="00F01355">
            <w:pPr>
              <w:jc w:val="center"/>
              <w:rPr>
                <w:b/>
                <w:highlight w:val="yellow"/>
              </w:rPr>
            </w:pPr>
            <w:r w:rsidRPr="00A00E9D">
              <w:rPr>
                <w:b/>
              </w:rPr>
              <w:t>Показатель</w:t>
            </w:r>
          </w:p>
        </w:tc>
        <w:tc>
          <w:tcPr>
            <w:tcW w:w="4887" w:type="dxa"/>
            <w:gridSpan w:val="4"/>
          </w:tcPr>
          <w:p w:rsidR="006A2A27" w:rsidRPr="00A00E9D" w:rsidRDefault="006A2A27" w:rsidP="00F01355">
            <w:pPr>
              <w:jc w:val="center"/>
              <w:rPr>
                <w:b/>
              </w:rPr>
            </w:pPr>
            <w:r w:rsidRPr="006A2A27">
              <w:rPr>
                <w:b/>
              </w:rPr>
              <w:t>Значение показателя</w:t>
            </w:r>
          </w:p>
        </w:tc>
        <w:tc>
          <w:tcPr>
            <w:tcW w:w="2411" w:type="dxa"/>
            <w:gridSpan w:val="2"/>
          </w:tcPr>
          <w:p w:rsidR="006A2A27" w:rsidRPr="00A00E9D" w:rsidRDefault="006A2A27" w:rsidP="00F01355">
            <w:pPr>
              <w:jc w:val="center"/>
              <w:rPr>
                <w:b/>
              </w:rPr>
            </w:pPr>
            <w:r w:rsidRPr="006A2A27">
              <w:rPr>
                <w:b/>
              </w:rPr>
              <w:t>Изменение за анализируемый период</w:t>
            </w:r>
          </w:p>
        </w:tc>
      </w:tr>
      <w:tr w:rsidR="006A2A27" w:rsidRPr="00A00E9D" w:rsidTr="006A2A27">
        <w:trPr>
          <w:trHeight w:val="364"/>
        </w:trPr>
        <w:tc>
          <w:tcPr>
            <w:tcW w:w="3382" w:type="dxa"/>
            <w:vMerge/>
          </w:tcPr>
          <w:p w:rsidR="006A2A27" w:rsidRPr="00A00E9D" w:rsidRDefault="006A2A27" w:rsidP="00F01355">
            <w:pPr>
              <w:jc w:val="center"/>
              <w:rPr>
                <w:highlight w:val="yellow"/>
              </w:rPr>
            </w:pPr>
          </w:p>
        </w:tc>
        <w:tc>
          <w:tcPr>
            <w:tcW w:w="2353" w:type="dxa"/>
            <w:gridSpan w:val="2"/>
          </w:tcPr>
          <w:p w:rsidR="006A2A27" w:rsidRPr="00A00E9D" w:rsidRDefault="006A2A27" w:rsidP="00716DAF">
            <w:pPr>
              <w:jc w:val="center"/>
              <w:rPr>
                <w:b/>
                <w:bCs/>
                <w:iCs/>
              </w:rPr>
            </w:pPr>
            <w:r w:rsidRPr="00A00E9D">
              <w:rPr>
                <w:b/>
                <w:bCs/>
                <w:iCs/>
              </w:rPr>
              <w:t>на 31.12.20</w:t>
            </w:r>
            <w:r>
              <w:rPr>
                <w:b/>
                <w:bCs/>
                <w:iCs/>
              </w:rPr>
              <w:t>2</w:t>
            </w:r>
            <w:r w:rsidR="00716DAF">
              <w:rPr>
                <w:b/>
                <w:bCs/>
                <w:iCs/>
              </w:rPr>
              <w:t>1</w:t>
            </w:r>
            <w:r w:rsidRPr="00A00E9D">
              <w:rPr>
                <w:b/>
                <w:bCs/>
                <w:iCs/>
              </w:rPr>
              <w:t xml:space="preserve"> год</w:t>
            </w:r>
          </w:p>
        </w:tc>
        <w:tc>
          <w:tcPr>
            <w:tcW w:w="2494" w:type="dxa"/>
            <w:gridSpan w:val="2"/>
          </w:tcPr>
          <w:p w:rsidR="006A2A27" w:rsidRPr="00A00E9D" w:rsidRDefault="006A2A27" w:rsidP="00716DAF">
            <w:pPr>
              <w:jc w:val="center"/>
              <w:rPr>
                <w:b/>
              </w:rPr>
            </w:pPr>
            <w:r w:rsidRPr="006A2A27">
              <w:rPr>
                <w:b/>
              </w:rPr>
              <w:t>на 31.12.202</w:t>
            </w:r>
            <w:r w:rsidR="00716DAF">
              <w:rPr>
                <w:b/>
              </w:rPr>
              <w:t>2</w:t>
            </w:r>
            <w:r w:rsidRPr="006A2A27">
              <w:rPr>
                <w:b/>
              </w:rPr>
              <w:t xml:space="preserve"> год</w:t>
            </w:r>
          </w:p>
        </w:tc>
        <w:tc>
          <w:tcPr>
            <w:tcW w:w="1227" w:type="dxa"/>
            <w:vMerge w:val="restart"/>
          </w:tcPr>
          <w:p w:rsidR="006A2A27" w:rsidRPr="00A00E9D" w:rsidRDefault="006A2A27" w:rsidP="00F01355">
            <w:pPr>
              <w:jc w:val="center"/>
              <w:rPr>
                <w:b/>
                <w:highlight w:val="yellow"/>
              </w:rPr>
            </w:pPr>
            <w:r w:rsidRPr="00A00E9D">
              <w:rPr>
                <w:b/>
              </w:rPr>
              <w:t xml:space="preserve">(гр.4-гр.2), </w:t>
            </w:r>
            <w:r w:rsidRPr="00A00E9D">
              <w:rPr>
                <w:b/>
                <w:iCs/>
              </w:rPr>
              <w:t>тыс. руб.</w:t>
            </w:r>
          </w:p>
        </w:tc>
        <w:tc>
          <w:tcPr>
            <w:tcW w:w="1144" w:type="dxa"/>
            <w:vMerge w:val="restart"/>
          </w:tcPr>
          <w:p w:rsidR="006A2A27" w:rsidRPr="00A00E9D" w:rsidRDefault="006A2A27" w:rsidP="00F01355">
            <w:pPr>
              <w:jc w:val="center"/>
              <w:rPr>
                <w:b/>
              </w:rPr>
            </w:pPr>
            <w:r w:rsidRPr="00A00E9D">
              <w:rPr>
                <w:b/>
              </w:rPr>
              <w:t>(гр.6: гр.2)</w:t>
            </w:r>
          </w:p>
          <w:p w:rsidR="006A2A27" w:rsidRPr="00A00E9D" w:rsidRDefault="006A2A27" w:rsidP="00F01355">
            <w:pPr>
              <w:jc w:val="center"/>
              <w:rPr>
                <w:b/>
              </w:rPr>
            </w:pPr>
            <w:r w:rsidRPr="00A00E9D">
              <w:rPr>
                <w:b/>
              </w:rPr>
              <w:t xml:space="preserve">*100), </w:t>
            </w:r>
          </w:p>
          <w:p w:rsidR="006A2A27" w:rsidRPr="00A00E9D" w:rsidRDefault="006A2A27" w:rsidP="00F01355">
            <w:pPr>
              <w:jc w:val="center"/>
              <w:rPr>
                <w:b/>
                <w:highlight w:val="cyan"/>
              </w:rPr>
            </w:pPr>
            <w:r w:rsidRPr="00A00E9D">
              <w:rPr>
                <w:b/>
              </w:rPr>
              <w:t>%</w:t>
            </w:r>
          </w:p>
        </w:tc>
      </w:tr>
      <w:tr w:rsidR="00BE4CCE" w:rsidRPr="00A00E9D" w:rsidTr="003A23DC">
        <w:trPr>
          <w:trHeight w:val="705"/>
        </w:trPr>
        <w:tc>
          <w:tcPr>
            <w:tcW w:w="3382" w:type="dxa"/>
            <w:vMerge/>
          </w:tcPr>
          <w:p w:rsidR="00BE4CCE" w:rsidRPr="00A00E9D" w:rsidRDefault="00BE4CCE" w:rsidP="00F01355">
            <w:pPr>
              <w:jc w:val="center"/>
              <w:rPr>
                <w:highlight w:val="yellow"/>
              </w:rPr>
            </w:pPr>
          </w:p>
        </w:tc>
        <w:tc>
          <w:tcPr>
            <w:tcW w:w="1086" w:type="dxa"/>
          </w:tcPr>
          <w:p w:rsidR="00BE4CCE" w:rsidRPr="00A00E9D" w:rsidRDefault="00BE4CCE" w:rsidP="00F01355">
            <w:pPr>
              <w:jc w:val="center"/>
              <w:rPr>
                <w:b/>
              </w:rPr>
            </w:pPr>
            <w:r w:rsidRPr="00A00E9D">
              <w:rPr>
                <w:b/>
              </w:rPr>
              <w:t xml:space="preserve">в </w:t>
            </w:r>
            <w:r w:rsidRPr="00A00E9D">
              <w:rPr>
                <w:b/>
                <w:iCs/>
              </w:rPr>
              <w:t>тыс. руб.</w:t>
            </w:r>
          </w:p>
        </w:tc>
        <w:tc>
          <w:tcPr>
            <w:tcW w:w="1227" w:type="dxa"/>
          </w:tcPr>
          <w:p w:rsidR="00BE4CCE" w:rsidRPr="00A00E9D" w:rsidRDefault="00BE4CCE" w:rsidP="00F01355">
            <w:pPr>
              <w:jc w:val="center"/>
              <w:rPr>
                <w:b/>
              </w:rPr>
            </w:pPr>
            <w:proofErr w:type="gramStart"/>
            <w:r w:rsidRPr="00A00E9D">
              <w:rPr>
                <w:b/>
              </w:rPr>
              <w:t>в</w:t>
            </w:r>
            <w:proofErr w:type="gramEnd"/>
            <w:r w:rsidRPr="00A00E9D">
              <w:rPr>
                <w:b/>
              </w:rPr>
              <w:t xml:space="preserve"> % к валюте баланса</w:t>
            </w:r>
          </w:p>
        </w:tc>
        <w:tc>
          <w:tcPr>
            <w:tcW w:w="1227" w:type="dxa"/>
          </w:tcPr>
          <w:p w:rsidR="00BE4CCE" w:rsidRPr="00A00E9D" w:rsidRDefault="003C578E" w:rsidP="00F01355">
            <w:pPr>
              <w:jc w:val="center"/>
              <w:rPr>
                <w:b/>
                <w:highlight w:val="yellow"/>
              </w:rPr>
            </w:pPr>
            <w:r w:rsidRPr="003C578E">
              <w:rPr>
                <w:b/>
              </w:rPr>
              <w:t>в тыс. руб.</w:t>
            </w:r>
          </w:p>
        </w:tc>
        <w:tc>
          <w:tcPr>
            <w:tcW w:w="1227" w:type="dxa"/>
          </w:tcPr>
          <w:p w:rsidR="00BE4CCE" w:rsidRPr="00A00E9D" w:rsidRDefault="003C578E" w:rsidP="00F01355">
            <w:pPr>
              <w:jc w:val="center"/>
              <w:rPr>
                <w:b/>
                <w:highlight w:val="yellow"/>
              </w:rPr>
            </w:pPr>
            <w:proofErr w:type="gramStart"/>
            <w:r w:rsidRPr="003C578E">
              <w:rPr>
                <w:b/>
              </w:rPr>
              <w:t>в</w:t>
            </w:r>
            <w:proofErr w:type="gramEnd"/>
            <w:r w:rsidRPr="003C578E">
              <w:rPr>
                <w:b/>
              </w:rPr>
              <w:t xml:space="preserve"> % к валюте баланса</w:t>
            </w:r>
          </w:p>
        </w:tc>
        <w:tc>
          <w:tcPr>
            <w:tcW w:w="1227" w:type="dxa"/>
            <w:vMerge/>
          </w:tcPr>
          <w:p w:rsidR="00BE4CCE" w:rsidRPr="00A00E9D" w:rsidRDefault="00BE4CCE" w:rsidP="00F01355">
            <w:pPr>
              <w:jc w:val="center"/>
              <w:rPr>
                <w:b/>
                <w:highlight w:val="yellow"/>
              </w:rPr>
            </w:pPr>
          </w:p>
        </w:tc>
        <w:tc>
          <w:tcPr>
            <w:tcW w:w="1144" w:type="dxa"/>
            <w:vMerge/>
          </w:tcPr>
          <w:p w:rsidR="00BE4CCE" w:rsidRPr="00A00E9D" w:rsidRDefault="00BE4CCE" w:rsidP="00F01355">
            <w:pPr>
              <w:jc w:val="center"/>
              <w:rPr>
                <w:b/>
                <w:highlight w:val="cyan"/>
              </w:rPr>
            </w:pPr>
          </w:p>
        </w:tc>
      </w:tr>
      <w:tr w:rsidR="00BE4CCE" w:rsidRPr="00A00E9D" w:rsidTr="003A23DC">
        <w:trPr>
          <w:trHeight w:val="255"/>
        </w:trPr>
        <w:tc>
          <w:tcPr>
            <w:tcW w:w="3382" w:type="dxa"/>
          </w:tcPr>
          <w:p w:rsidR="00BE4CCE" w:rsidRPr="00A00E9D" w:rsidRDefault="00BE4CCE" w:rsidP="00F01355">
            <w:pPr>
              <w:jc w:val="center"/>
            </w:pPr>
            <w:r w:rsidRPr="00A00E9D">
              <w:t>1</w:t>
            </w:r>
          </w:p>
        </w:tc>
        <w:tc>
          <w:tcPr>
            <w:tcW w:w="1086" w:type="dxa"/>
          </w:tcPr>
          <w:p w:rsidR="00BE4CCE" w:rsidRPr="00A00E9D" w:rsidRDefault="00362E7A" w:rsidP="00F01355">
            <w:pPr>
              <w:jc w:val="center"/>
            </w:pPr>
            <w:r>
              <w:t>2</w:t>
            </w:r>
          </w:p>
        </w:tc>
        <w:tc>
          <w:tcPr>
            <w:tcW w:w="1227" w:type="dxa"/>
          </w:tcPr>
          <w:p w:rsidR="00BE4CCE" w:rsidRPr="00A00E9D" w:rsidRDefault="00362E7A" w:rsidP="00F01355">
            <w:pPr>
              <w:jc w:val="center"/>
            </w:pPr>
            <w:r>
              <w:t>3</w:t>
            </w:r>
          </w:p>
        </w:tc>
        <w:tc>
          <w:tcPr>
            <w:tcW w:w="1227" w:type="dxa"/>
          </w:tcPr>
          <w:p w:rsidR="00BE4CCE" w:rsidRPr="00A00E9D" w:rsidRDefault="00362E7A" w:rsidP="00F01355">
            <w:pPr>
              <w:jc w:val="center"/>
            </w:pPr>
            <w:r>
              <w:t>4</w:t>
            </w:r>
          </w:p>
        </w:tc>
        <w:tc>
          <w:tcPr>
            <w:tcW w:w="1227" w:type="dxa"/>
          </w:tcPr>
          <w:p w:rsidR="00BE4CCE" w:rsidRPr="00A00E9D" w:rsidRDefault="00362E7A" w:rsidP="00F01355">
            <w:pPr>
              <w:jc w:val="center"/>
            </w:pPr>
            <w:r>
              <w:t>5</w:t>
            </w:r>
          </w:p>
        </w:tc>
        <w:tc>
          <w:tcPr>
            <w:tcW w:w="1227" w:type="dxa"/>
          </w:tcPr>
          <w:p w:rsidR="00BE4CCE" w:rsidRPr="00A00E9D" w:rsidRDefault="00BE4CCE" w:rsidP="00F01355">
            <w:pPr>
              <w:jc w:val="center"/>
            </w:pPr>
            <w:r w:rsidRPr="00A00E9D">
              <w:t>6</w:t>
            </w:r>
          </w:p>
        </w:tc>
        <w:tc>
          <w:tcPr>
            <w:tcW w:w="1144" w:type="dxa"/>
          </w:tcPr>
          <w:p w:rsidR="00BE4CCE" w:rsidRPr="00A00E9D" w:rsidRDefault="00BE4CCE" w:rsidP="00F01355">
            <w:pPr>
              <w:jc w:val="center"/>
              <w:rPr>
                <w:highlight w:val="cyan"/>
              </w:rPr>
            </w:pPr>
            <w:r w:rsidRPr="00A00E9D">
              <w:t>7</w:t>
            </w:r>
          </w:p>
        </w:tc>
      </w:tr>
      <w:tr w:rsidR="00322FD6" w:rsidRPr="00A00E9D" w:rsidTr="003A23DC">
        <w:trPr>
          <w:trHeight w:val="255"/>
        </w:trPr>
        <w:tc>
          <w:tcPr>
            <w:tcW w:w="3382" w:type="dxa"/>
          </w:tcPr>
          <w:p w:rsidR="00322FD6" w:rsidRPr="00AD7339" w:rsidRDefault="00322FD6" w:rsidP="00F01355">
            <w:pPr>
              <w:jc w:val="center"/>
              <w:rPr>
                <w:b/>
              </w:rPr>
            </w:pPr>
            <w:r w:rsidRPr="00AD7339">
              <w:rPr>
                <w:b/>
              </w:rPr>
              <w:t>Актив</w:t>
            </w:r>
          </w:p>
        </w:tc>
        <w:tc>
          <w:tcPr>
            <w:tcW w:w="1086" w:type="dxa"/>
          </w:tcPr>
          <w:p w:rsidR="00322FD6" w:rsidRDefault="00322FD6" w:rsidP="00F01355">
            <w:pPr>
              <w:jc w:val="center"/>
            </w:pPr>
          </w:p>
        </w:tc>
        <w:tc>
          <w:tcPr>
            <w:tcW w:w="1227" w:type="dxa"/>
          </w:tcPr>
          <w:p w:rsidR="00322FD6" w:rsidRDefault="00322FD6" w:rsidP="00F01355">
            <w:pPr>
              <w:jc w:val="center"/>
            </w:pPr>
          </w:p>
        </w:tc>
        <w:tc>
          <w:tcPr>
            <w:tcW w:w="1227" w:type="dxa"/>
          </w:tcPr>
          <w:p w:rsidR="00322FD6" w:rsidRDefault="00322FD6" w:rsidP="00F01355">
            <w:pPr>
              <w:jc w:val="center"/>
            </w:pPr>
          </w:p>
        </w:tc>
        <w:tc>
          <w:tcPr>
            <w:tcW w:w="1227" w:type="dxa"/>
          </w:tcPr>
          <w:p w:rsidR="00322FD6" w:rsidRDefault="00322FD6" w:rsidP="00F01355">
            <w:pPr>
              <w:jc w:val="center"/>
            </w:pPr>
          </w:p>
        </w:tc>
        <w:tc>
          <w:tcPr>
            <w:tcW w:w="1227" w:type="dxa"/>
          </w:tcPr>
          <w:p w:rsidR="00322FD6" w:rsidRPr="00A00E9D" w:rsidRDefault="00322FD6" w:rsidP="00F01355">
            <w:pPr>
              <w:jc w:val="center"/>
            </w:pPr>
          </w:p>
        </w:tc>
        <w:tc>
          <w:tcPr>
            <w:tcW w:w="1144" w:type="dxa"/>
          </w:tcPr>
          <w:p w:rsidR="00322FD6" w:rsidRPr="00A00E9D" w:rsidRDefault="00322FD6" w:rsidP="00F01355">
            <w:pPr>
              <w:jc w:val="center"/>
            </w:pPr>
          </w:p>
        </w:tc>
      </w:tr>
      <w:tr w:rsidR="00043819" w:rsidRPr="00A00E9D" w:rsidTr="00F3237B">
        <w:trPr>
          <w:trHeight w:val="209"/>
        </w:trPr>
        <w:tc>
          <w:tcPr>
            <w:tcW w:w="3382" w:type="dxa"/>
          </w:tcPr>
          <w:p w:rsidR="00043819" w:rsidRPr="00A00E9D" w:rsidRDefault="00043819" w:rsidP="00AD7339">
            <w:r w:rsidRPr="00A00E9D">
              <w:t xml:space="preserve">1. </w:t>
            </w:r>
            <w:r w:rsidR="00AD7339">
              <w:t>Внеоборотные активы</w:t>
            </w:r>
            <w:r w:rsidR="005622A7">
              <w:t>, в том числе:</w:t>
            </w:r>
          </w:p>
        </w:tc>
        <w:tc>
          <w:tcPr>
            <w:tcW w:w="1086" w:type="dxa"/>
            <w:vAlign w:val="center"/>
          </w:tcPr>
          <w:p w:rsidR="00043819" w:rsidRPr="006E1D25" w:rsidRDefault="00AD7339" w:rsidP="00901386">
            <w:pPr>
              <w:jc w:val="center"/>
            </w:pPr>
            <w:r>
              <w:t>21 352</w:t>
            </w:r>
          </w:p>
        </w:tc>
        <w:tc>
          <w:tcPr>
            <w:tcW w:w="1227" w:type="dxa"/>
            <w:vAlign w:val="center"/>
          </w:tcPr>
          <w:p w:rsidR="00043819" w:rsidRPr="006E1D25" w:rsidRDefault="00AD7339" w:rsidP="00901386">
            <w:pPr>
              <w:jc w:val="center"/>
            </w:pPr>
            <w:r>
              <w:t>27,4</w:t>
            </w:r>
          </w:p>
        </w:tc>
        <w:tc>
          <w:tcPr>
            <w:tcW w:w="1227" w:type="dxa"/>
            <w:vAlign w:val="center"/>
          </w:tcPr>
          <w:p w:rsidR="00043819" w:rsidRPr="006E1D25" w:rsidRDefault="006714F5" w:rsidP="00F3237B">
            <w:pPr>
              <w:jc w:val="center"/>
            </w:pPr>
            <w:r>
              <w:t>9 64</w:t>
            </w:r>
            <w:r w:rsidR="00477F44">
              <w:t>3</w:t>
            </w:r>
          </w:p>
        </w:tc>
        <w:tc>
          <w:tcPr>
            <w:tcW w:w="1227" w:type="dxa"/>
            <w:vAlign w:val="center"/>
          </w:tcPr>
          <w:p w:rsidR="00043819" w:rsidRPr="006E1D25" w:rsidRDefault="006714F5" w:rsidP="00F3237B">
            <w:pPr>
              <w:jc w:val="center"/>
            </w:pPr>
            <w:r>
              <w:t>16,5</w:t>
            </w:r>
          </w:p>
        </w:tc>
        <w:tc>
          <w:tcPr>
            <w:tcW w:w="1227" w:type="dxa"/>
            <w:vAlign w:val="center"/>
          </w:tcPr>
          <w:p w:rsidR="00043819" w:rsidRPr="006E1D25" w:rsidRDefault="006714F5" w:rsidP="00D54EA3">
            <w:pPr>
              <w:jc w:val="center"/>
            </w:pPr>
            <w:r>
              <w:t>-11 70</w:t>
            </w:r>
            <w:r w:rsidR="00D54EA3">
              <w:t>9</w:t>
            </w:r>
          </w:p>
        </w:tc>
        <w:tc>
          <w:tcPr>
            <w:tcW w:w="1144" w:type="dxa"/>
            <w:vAlign w:val="center"/>
          </w:tcPr>
          <w:p w:rsidR="00043819" w:rsidRPr="006E1D25" w:rsidRDefault="006714F5" w:rsidP="00F3237B">
            <w:pPr>
              <w:jc w:val="center"/>
            </w:pPr>
            <w:r>
              <w:t>-54,8</w:t>
            </w:r>
          </w:p>
        </w:tc>
      </w:tr>
      <w:tr w:rsidR="005622A7" w:rsidRPr="00A00E9D" w:rsidTr="00F3237B">
        <w:trPr>
          <w:trHeight w:val="209"/>
        </w:trPr>
        <w:tc>
          <w:tcPr>
            <w:tcW w:w="3382" w:type="dxa"/>
          </w:tcPr>
          <w:p w:rsidR="005622A7" w:rsidRPr="00A00E9D" w:rsidRDefault="005622A7" w:rsidP="00AD7339">
            <w:r>
              <w:t>основные средства</w:t>
            </w:r>
          </w:p>
        </w:tc>
        <w:tc>
          <w:tcPr>
            <w:tcW w:w="1086" w:type="dxa"/>
            <w:vAlign w:val="center"/>
          </w:tcPr>
          <w:p w:rsidR="005622A7" w:rsidRDefault="005622A7" w:rsidP="00901386">
            <w:pPr>
              <w:jc w:val="center"/>
            </w:pPr>
            <w:r>
              <w:t>20 896</w:t>
            </w:r>
          </w:p>
        </w:tc>
        <w:tc>
          <w:tcPr>
            <w:tcW w:w="1227" w:type="dxa"/>
            <w:vAlign w:val="center"/>
          </w:tcPr>
          <w:p w:rsidR="005622A7" w:rsidRDefault="005622A7" w:rsidP="00901386">
            <w:pPr>
              <w:jc w:val="center"/>
            </w:pPr>
            <w:r>
              <w:t>26,8</w:t>
            </w:r>
          </w:p>
        </w:tc>
        <w:tc>
          <w:tcPr>
            <w:tcW w:w="1227" w:type="dxa"/>
            <w:vAlign w:val="center"/>
          </w:tcPr>
          <w:p w:rsidR="005622A7" w:rsidRDefault="005622A7" w:rsidP="00F3237B">
            <w:pPr>
              <w:jc w:val="center"/>
            </w:pPr>
            <w:r>
              <w:t>4 454</w:t>
            </w:r>
          </w:p>
        </w:tc>
        <w:tc>
          <w:tcPr>
            <w:tcW w:w="1227" w:type="dxa"/>
            <w:vAlign w:val="center"/>
          </w:tcPr>
          <w:p w:rsidR="005622A7" w:rsidRDefault="005622A7" w:rsidP="00F3237B">
            <w:pPr>
              <w:jc w:val="center"/>
            </w:pPr>
            <w:r>
              <w:t>7,6</w:t>
            </w:r>
          </w:p>
        </w:tc>
        <w:tc>
          <w:tcPr>
            <w:tcW w:w="1227" w:type="dxa"/>
            <w:vAlign w:val="center"/>
          </w:tcPr>
          <w:p w:rsidR="005622A7" w:rsidRDefault="00242E94" w:rsidP="00D54EA3">
            <w:pPr>
              <w:jc w:val="center"/>
            </w:pPr>
            <w:r>
              <w:t>-16 442</w:t>
            </w:r>
          </w:p>
        </w:tc>
        <w:tc>
          <w:tcPr>
            <w:tcW w:w="1144" w:type="dxa"/>
            <w:vAlign w:val="center"/>
          </w:tcPr>
          <w:p w:rsidR="005622A7" w:rsidRDefault="00242E94" w:rsidP="00F3237B">
            <w:pPr>
              <w:jc w:val="center"/>
            </w:pPr>
            <w:r>
              <w:t>-78,7</w:t>
            </w:r>
          </w:p>
        </w:tc>
      </w:tr>
      <w:tr w:rsidR="00043819" w:rsidRPr="00A00E9D" w:rsidTr="00F3237B">
        <w:trPr>
          <w:trHeight w:val="317"/>
        </w:trPr>
        <w:tc>
          <w:tcPr>
            <w:tcW w:w="3382" w:type="dxa"/>
          </w:tcPr>
          <w:p w:rsidR="00043819" w:rsidRPr="00F3149A" w:rsidRDefault="00043819" w:rsidP="00625D6A">
            <w:r w:rsidRPr="00F3149A">
              <w:t xml:space="preserve">2. </w:t>
            </w:r>
            <w:r w:rsidR="00625D6A">
              <w:t>Оборотные</w:t>
            </w:r>
            <w:r w:rsidRPr="00F3149A">
              <w:t xml:space="preserve"> активы, всего, в том числе:</w:t>
            </w:r>
          </w:p>
        </w:tc>
        <w:tc>
          <w:tcPr>
            <w:tcW w:w="1086" w:type="dxa"/>
            <w:vAlign w:val="center"/>
          </w:tcPr>
          <w:p w:rsidR="00043819" w:rsidRPr="002F412E" w:rsidRDefault="00625D6A" w:rsidP="00901386">
            <w:pPr>
              <w:jc w:val="center"/>
            </w:pPr>
            <w:r>
              <w:t>56 625</w:t>
            </w:r>
          </w:p>
        </w:tc>
        <w:tc>
          <w:tcPr>
            <w:tcW w:w="1227" w:type="dxa"/>
            <w:vAlign w:val="center"/>
          </w:tcPr>
          <w:p w:rsidR="00043819" w:rsidRPr="002F412E" w:rsidRDefault="00625D6A" w:rsidP="00901386">
            <w:pPr>
              <w:jc w:val="center"/>
            </w:pPr>
            <w:r>
              <w:t>72,6</w:t>
            </w:r>
          </w:p>
        </w:tc>
        <w:tc>
          <w:tcPr>
            <w:tcW w:w="1227" w:type="dxa"/>
            <w:vAlign w:val="center"/>
          </w:tcPr>
          <w:p w:rsidR="00043819" w:rsidRPr="002F412E" w:rsidRDefault="00625D6A" w:rsidP="00F3237B">
            <w:pPr>
              <w:jc w:val="center"/>
            </w:pPr>
            <w:r>
              <w:t>48 75</w:t>
            </w:r>
            <w:r w:rsidR="004709E6">
              <w:t>9</w:t>
            </w:r>
          </w:p>
        </w:tc>
        <w:tc>
          <w:tcPr>
            <w:tcW w:w="1227" w:type="dxa"/>
            <w:vAlign w:val="center"/>
          </w:tcPr>
          <w:p w:rsidR="00043819" w:rsidRPr="002F412E" w:rsidRDefault="00625D6A" w:rsidP="00C44384">
            <w:pPr>
              <w:jc w:val="center"/>
            </w:pPr>
            <w:r>
              <w:t>83,5</w:t>
            </w:r>
          </w:p>
        </w:tc>
        <w:tc>
          <w:tcPr>
            <w:tcW w:w="1227" w:type="dxa"/>
            <w:vAlign w:val="center"/>
          </w:tcPr>
          <w:p w:rsidR="00043819" w:rsidRPr="002F412E" w:rsidRDefault="00625D6A" w:rsidP="00F3237B">
            <w:pPr>
              <w:jc w:val="center"/>
            </w:pPr>
            <w:r>
              <w:t>-7 86</w:t>
            </w:r>
            <w:r w:rsidR="002E7386">
              <w:t>6</w:t>
            </w:r>
          </w:p>
        </w:tc>
        <w:tc>
          <w:tcPr>
            <w:tcW w:w="1144" w:type="dxa"/>
            <w:vAlign w:val="center"/>
          </w:tcPr>
          <w:p w:rsidR="00043819" w:rsidRPr="002F412E" w:rsidRDefault="00625D6A" w:rsidP="00F3237B">
            <w:pPr>
              <w:jc w:val="center"/>
            </w:pPr>
            <w:r>
              <w:t>-13,9</w:t>
            </w:r>
          </w:p>
        </w:tc>
      </w:tr>
      <w:tr w:rsidR="00043819" w:rsidRPr="00A00E9D" w:rsidTr="00F3237B">
        <w:trPr>
          <w:trHeight w:val="431"/>
        </w:trPr>
        <w:tc>
          <w:tcPr>
            <w:tcW w:w="3382" w:type="dxa"/>
          </w:tcPr>
          <w:p w:rsidR="00043819" w:rsidRPr="00A00E9D" w:rsidRDefault="00043819" w:rsidP="00700055">
            <w:pPr>
              <w:rPr>
                <w:highlight w:val="yellow"/>
              </w:rPr>
            </w:pPr>
            <w:r w:rsidRPr="00A00E9D">
              <w:t xml:space="preserve">запасы </w:t>
            </w:r>
          </w:p>
        </w:tc>
        <w:tc>
          <w:tcPr>
            <w:tcW w:w="1086" w:type="dxa"/>
            <w:noWrap/>
            <w:vAlign w:val="center"/>
          </w:tcPr>
          <w:p w:rsidR="00043819" w:rsidRPr="002F412E" w:rsidRDefault="00700055" w:rsidP="00901386">
            <w:pPr>
              <w:jc w:val="center"/>
            </w:pPr>
            <w:r>
              <w:t>8 309</w:t>
            </w:r>
          </w:p>
        </w:tc>
        <w:tc>
          <w:tcPr>
            <w:tcW w:w="1227" w:type="dxa"/>
            <w:vAlign w:val="center"/>
          </w:tcPr>
          <w:p w:rsidR="00043819" w:rsidRPr="002F412E" w:rsidRDefault="00700055" w:rsidP="00901386">
            <w:pPr>
              <w:jc w:val="center"/>
            </w:pPr>
            <w:r>
              <w:t>10,7</w:t>
            </w:r>
          </w:p>
        </w:tc>
        <w:tc>
          <w:tcPr>
            <w:tcW w:w="1227" w:type="dxa"/>
            <w:vAlign w:val="center"/>
          </w:tcPr>
          <w:p w:rsidR="00043819" w:rsidRPr="002F412E" w:rsidRDefault="00700055" w:rsidP="00F3237B">
            <w:pPr>
              <w:jc w:val="center"/>
            </w:pPr>
            <w:r>
              <w:t>8 270</w:t>
            </w:r>
          </w:p>
        </w:tc>
        <w:tc>
          <w:tcPr>
            <w:tcW w:w="1227" w:type="dxa"/>
            <w:vAlign w:val="center"/>
          </w:tcPr>
          <w:p w:rsidR="00043819" w:rsidRPr="002F412E" w:rsidRDefault="00700055" w:rsidP="00F3237B">
            <w:pPr>
              <w:jc w:val="center"/>
            </w:pPr>
            <w:r>
              <w:t>14,2</w:t>
            </w:r>
          </w:p>
        </w:tc>
        <w:tc>
          <w:tcPr>
            <w:tcW w:w="1227" w:type="dxa"/>
            <w:vAlign w:val="center"/>
          </w:tcPr>
          <w:p w:rsidR="00043819" w:rsidRPr="002F412E" w:rsidRDefault="00700055" w:rsidP="00F3237B">
            <w:pPr>
              <w:jc w:val="center"/>
            </w:pPr>
            <w:r>
              <w:t>-39</w:t>
            </w:r>
          </w:p>
        </w:tc>
        <w:tc>
          <w:tcPr>
            <w:tcW w:w="1144" w:type="dxa"/>
            <w:vAlign w:val="center"/>
          </w:tcPr>
          <w:p w:rsidR="00043819" w:rsidRPr="002F412E" w:rsidRDefault="00700055" w:rsidP="005F5DE3">
            <w:pPr>
              <w:jc w:val="center"/>
            </w:pPr>
            <w:r>
              <w:t>-0,5</w:t>
            </w:r>
          </w:p>
        </w:tc>
      </w:tr>
      <w:tr w:rsidR="00242E94" w:rsidRPr="00A00E9D" w:rsidTr="00F3237B">
        <w:trPr>
          <w:trHeight w:val="431"/>
        </w:trPr>
        <w:tc>
          <w:tcPr>
            <w:tcW w:w="3382" w:type="dxa"/>
          </w:tcPr>
          <w:p w:rsidR="00242E94" w:rsidRPr="00A00E9D" w:rsidRDefault="00242E94" w:rsidP="00700055">
            <w:r>
              <w:t>дебиторская задолженность</w:t>
            </w:r>
          </w:p>
        </w:tc>
        <w:tc>
          <w:tcPr>
            <w:tcW w:w="1086" w:type="dxa"/>
            <w:noWrap/>
            <w:vAlign w:val="center"/>
          </w:tcPr>
          <w:p w:rsidR="00242E94" w:rsidRDefault="00242E94" w:rsidP="00901386">
            <w:pPr>
              <w:jc w:val="center"/>
            </w:pPr>
            <w:r>
              <w:t>22 784</w:t>
            </w:r>
          </w:p>
        </w:tc>
        <w:tc>
          <w:tcPr>
            <w:tcW w:w="1227" w:type="dxa"/>
            <w:vAlign w:val="center"/>
          </w:tcPr>
          <w:p w:rsidR="00242E94" w:rsidRDefault="00242E94" w:rsidP="00901386">
            <w:pPr>
              <w:jc w:val="center"/>
            </w:pPr>
            <w:r>
              <w:t>29,2</w:t>
            </w:r>
          </w:p>
        </w:tc>
        <w:tc>
          <w:tcPr>
            <w:tcW w:w="1227" w:type="dxa"/>
            <w:vAlign w:val="center"/>
          </w:tcPr>
          <w:p w:rsidR="00242E94" w:rsidRDefault="00242E94" w:rsidP="00F3237B">
            <w:pPr>
              <w:jc w:val="center"/>
            </w:pPr>
            <w:r>
              <w:t>2 310</w:t>
            </w:r>
          </w:p>
        </w:tc>
        <w:tc>
          <w:tcPr>
            <w:tcW w:w="1227" w:type="dxa"/>
            <w:vAlign w:val="center"/>
          </w:tcPr>
          <w:p w:rsidR="00242E94" w:rsidRDefault="00242E94" w:rsidP="00F3237B">
            <w:pPr>
              <w:jc w:val="center"/>
            </w:pPr>
            <w:r>
              <w:t>4</w:t>
            </w:r>
          </w:p>
        </w:tc>
        <w:tc>
          <w:tcPr>
            <w:tcW w:w="1227" w:type="dxa"/>
            <w:vAlign w:val="center"/>
          </w:tcPr>
          <w:p w:rsidR="00242E94" w:rsidRDefault="00242E94" w:rsidP="00F3237B">
            <w:pPr>
              <w:jc w:val="center"/>
            </w:pPr>
            <w:r>
              <w:t>-20 474</w:t>
            </w:r>
          </w:p>
        </w:tc>
        <w:tc>
          <w:tcPr>
            <w:tcW w:w="1144" w:type="dxa"/>
            <w:vAlign w:val="center"/>
          </w:tcPr>
          <w:p w:rsidR="00242E94" w:rsidRDefault="00AF2263" w:rsidP="005F5DE3">
            <w:pPr>
              <w:jc w:val="center"/>
            </w:pPr>
            <w:r>
              <w:t>-89,9</w:t>
            </w:r>
          </w:p>
        </w:tc>
      </w:tr>
      <w:tr w:rsidR="00043819" w:rsidRPr="00A00E9D" w:rsidTr="006A4B6C">
        <w:trPr>
          <w:trHeight w:val="1035"/>
        </w:trPr>
        <w:tc>
          <w:tcPr>
            <w:tcW w:w="3382" w:type="dxa"/>
          </w:tcPr>
          <w:p w:rsidR="00043819" w:rsidRPr="00A00E9D" w:rsidRDefault="00043819" w:rsidP="00F01355">
            <w:pPr>
              <w:rPr>
                <w:highlight w:val="yellow"/>
              </w:rPr>
            </w:pPr>
            <w:r w:rsidRPr="00A00E9D">
              <w:lastRenderedPageBreak/>
              <w:t xml:space="preserve">ликвидные активы (денежные средства, </w:t>
            </w:r>
            <w:r w:rsidR="007C56B7">
              <w:t>краткосрочные вложения</w:t>
            </w:r>
            <w:r w:rsidRPr="00A00E9D">
              <w:t>)</w:t>
            </w:r>
          </w:p>
        </w:tc>
        <w:tc>
          <w:tcPr>
            <w:tcW w:w="1086" w:type="dxa"/>
            <w:vAlign w:val="center"/>
          </w:tcPr>
          <w:p w:rsidR="00043819" w:rsidRPr="002F412E" w:rsidRDefault="005D197F" w:rsidP="00901386">
            <w:pPr>
              <w:jc w:val="center"/>
            </w:pPr>
            <w:r>
              <w:t>25 476</w:t>
            </w:r>
          </w:p>
        </w:tc>
        <w:tc>
          <w:tcPr>
            <w:tcW w:w="1227" w:type="dxa"/>
            <w:vAlign w:val="center"/>
          </w:tcPr>
          <w:p w:rsidR="00043819" w:rsidRPr="002F412E" w:rsidRDefault="005D197F" w:rsidP="00901386">
            <w:pPr>
              <w:jc w:val="center"/>
            </w:pPr>
            <w:r>
              <w:t>32,7</w:t>
            </w:r>
          </w:p>
        </w:tc>
        <w:tc>
          <w:tcPr>
            <w:tcW w:w="1227" w:type="dxa"/>
            <w:vAlign w:val="center"/>
          </w:tcPr>
          <w:p w:rsidR="00043819" w:rsidRPr="002F412E" w:rsidRDefault="005D197F" w:rsidP="00F3237B">
            <w:pPr>
              <w:jc w:val="center"/>
            </w:pPr>
            <w:r>
              <w:t>38 119</w:t>
            </w:r>
          </w:p>
        </w:tc>
        <w:tc>
          <w:tcPr>
            <w:tcW w:w="1227" w:type="dxa"/>
            <w:vAlign w:val="center"/>
          </w:tcPr>
          <w:p w:rsidR="00043819" w:rsidRPr="002F412E" w:rsidRDefault="005D197F" w:rsidP="006A4B6C">
            <w:pPr>
              <w:jc w:val="center"/>
            </w:pPr>
            <w:r>
              <w:t>65,3</w:t>
            </w:r>
          </w:p>
        </w:tc>
        <w:tc>
          <w:tcPr>
            <w:tcW w:w="1227" w:type="dxa"/>
            <w:vAlign w:val="center"/>
          </w:tcPr>
          <w:p w:rsidR="00043819" w:rsidRPr="002F412E" w:rsidRDefault="005D197F" w:rsidP="00F3237B">
            <w:pPr>
              <w:jc w:val="center"/>
            </w:pPr>
            <w:r>
              <w:t>12 643</w:t>
            </w:r>
          </w:p>
        </w:tc>
        <w:tc>
          <w:tcPr>
            <w:tcW w:w="1144" w:type="dxa"/>
            <w:vAlign w:val="center"/>
          </w:tcPr>
          <w:p w:rsidR="00043819" w:rsidRPr="002F412E" w:rsidRDefault="005D197F" w:rsidP="00F3237B">
            <w:pPr>
              <w:jc w:val="center"/>
            </w:pPr>
            <w:r>
              <w:t>49,6</w:t>
            </w:r>
          </w:p>
        </w:tc>
      </w:tr>
      <w:tr w:rsidR="00322FD6" w:rsidRPr="00A00E9D" w:rsidTr="00F3237B">
        <w:trPr>
          <w:trHeight w:val="255"/>
        </w:trPr>
        <w:tc>
          <w:tcPr>
            <w:tcW w:w="3382" w:type="dxa"/>
          </w:tcPr>
          <w:p w:rsidR="00322FD6" w:rsidRPr="00A00E9D" w:rsidRDefault="00AD7339" w:rsidP="00AD7339">
            <w:pPr>
              <w:jc w:val="center"/>
              <w:rPr>
                <w:b/>
                <w:bCs/>
              </w:rPr>
            </w:pPr>
            <w:r>
              <w:rPr>
                <w:b/>
                <w:bCs/>
              </w:rPr>
              <w:t>Пассив</w:t>
            </w:r>
          </w:p>
        </w:tc>
        <w:tc>
          <w:tcPr>
            <w:tcW w:w="1086" w:type="dxa"/>
            <w:vAlign w:val="center"/>
          </w:tcPr>
          <w:p w:rsidR="00322FD6" w:rsidRDefault="00322FD6" w:rsidP="00901386">
            <w:pPr>
              <w:jc w:val="center"/>
              <w:rPr>
                <w:b/>
                <w:bCs/>
              </w:rPr>
            </w:pPr>
          </w:p>
        </w:tc>
        <w:tc>
          <w:tcPr>
            <w:tcW w:w="1227" w:type="dxa"/>
            <w:vAlign w:val="center"/>
          </w:tcPr>
          <w:p w:rsidR="00322FD6" w:rsidRDefault="00322FD6" w:rsidP="00901386">
            <w:pPr>
              <w:jc w:val="center"/>
              <w:rPr>
                <w:b/>
                <w:bCs/>
              </w:rPr>
            </w:pPr>
          </w:p>
        </w:tc>
        <w:tc>
          <w:tcPr>
            <w:tcW w:w="1227" w:type="dxa"/>
            <w:vAlign w:val="center"/>
          </w:tcPr>
          <w:p w:rsidR="00322FD6" w:rsidRPr="002F412E" w:rsidRDefault="00322FD6" w:rsidP="00F3237B">
            <w:pPr>
              <w:jc w:val="center"/>
              <w:rPr>
                <w:b/>
                <w:bCs/>
              </w:rPr>
            </w:pPr>
          </w:p>
        </w:tc>
        <w:tc>
          <w:tcPr>
            <w:tcW w:w="1227" w:type="dxa"/>
            <w:vAlign w:val="center"/>
          </w:tcPr>
          <w:p w:rsidR="00322FD6" w:rsidRDefault="00322FD6" w:rsidP="00F3237B">
            <w:pPr>
              <w:jc w:val="center"/>
              <w:rPr>
                <w:b/>
                <w:bCs/>
              </w:rPr>
            </w:pPr>
          </w:p>
        </w:tc>
        <w:tc>
          <w:tcPr>
            <w:tcW w:w="1227" w:type="dxa"/>
            <w:vAlign w:val="center"/>
          </w:tcPr>
          <w:p w:rsidR="00322FD6" w:rsidRPr="002F412E" w:rsidRDefault="00322FD6" w:rsidP="00F3237B">
            <w:pPr>
              <w:jc w:val="center"/>
              <w:rPr>
                <w:b/>
                <w:bCs/>
              </w:rPr>
            </w:pPr>
          </w:p>
        </w:tc>
        <w:tc>
          <w:tcPr>
            <w:tcW w:w="1144" w:type="dxa"/>
            <w:vAlign w:val="center"/>
          </w:tcPr>
          <w:p w:rsidR="00322FD6" w:rsidRPr="002F412E" w:rsidRDefault="00322FD6" w:rsidP="00F3237B">
            <w:pPr>
              <w:jc w:val="center"/>
              <w:rPr>
                <w:b/>
                <w:bCs/>
              </w:rPr>
            </w:pPr>
          </w:p>
        </w:tc>
      </w:tr>
      <w:tr w:rsidR="00043819" w:rsidRPr="00A00E9D" w:rsidTr="00F3237B">
        <w:trPr>
          <w:trHeight w:val="255"/>
        </w:trPr>
        <w:tc>
          <w:tcPr>
            <w:tcW w:w="3382" w:type="dxa"/>
          </w:tcPr>
          <w:p w:rsidR="00043819" w:rsidRPr="00A00E9D" w:rsidRDefault="00043819" w:rsidP="00F01355">
            <w:r w:rsidRPr="00A00E9D">
              <w:t>1. Собственный капитал</w:t>
            </w:r>
          </w:p>
        </w:tc>
        <w:tc>
          <w:tcPr>
            <w:tcW w:w="1086" w:type="dxa"/>
            <w:vAlign w:val="center"/>
          </w:tcPr>
          <w:p w:rsidR="00043819" w:rsidRPr="002F412E" w:rsidRDefault="001037EE" w:rsidP="00901386">
            <w:pPr>
              <w:jc w:val="center"/>
            </w:pPr>
            <w:r>
              <w:t>75 090</w:t>
            </w:r>
          </w:p>
        </w:tc>
        <w:tc>
          <w:tcPr>
            <w:tcW w:w="1227" w:type="dxa"/>
            <w:vAlign w:val="center"/>
          </w:tcPr>
          <w:p w:rsidR="00043819" w:rsidRPr="002F412E" w:rsidRDefault="001037EE" w:rsidP="00901386">
            <w:pPr>
              <w:jc w:val="center"/>
            </w:pPr>
            <w:r>
              <w:t>96,3</w:t>
            </w:r>
          </w:p>
        </w:tc>
        <w:tc>
          <w:tcPr>
            <w:tcW w:w="1227" w:type="dxa"/>
            <w:vAlign w:val="center"/>
          </w:tcPr>
          <w:p w:rsidR="00043819" w:rsidRPr="002F412E" w:rsidRDefault="001037EE" w:rsidP="00F3237B">
            <w:pPr>
              <w:jc w:val="center"/>
            </w:pPr>
            <w:r>
              <w:t>54 99</w:t>
            </w:r>
            <w:r w:rsidR="005549A6">
              <w:t>7</w:t>
            </w:r>
          </w:p>
        </w:tc>
        <w:tc>
          <w:tcPr>
            <w:tcW w:w="1227" w:type="dxa"/>
            <w:vAlign w:val="center"/>
          </w:tcPr>
          <w:p w:rsidR="00043819" w:rsidRPr="002F412E" w:rsidRDefault="001037EE" w:rsidP="00F3237B">
            <w:pPr>
              <w:jc w:val="center"/>
            </w:pPr>
            <w:r>
              <w:t>94,2</w:t>
            </w:r>
          </w:p>
        </w:tc>
        <w:tc>
          <w:tcPr>
            <w:tcW w:w="1227" w:type="dxa"/>
            <w:vAlign w:val="center"/>
          </w:tcPr>
          <w:p w:rsidR="00043819" w:rsidRPr="002F412E" w:rsidRDefault="001037EE" w:rsidP="00F3237B">
            <w:pPr>
              <w:jc w:val="center"/>
            </w:pPr>
            <w:r>
              <w:t>-20 09</w:t>
            </w:r>
            <w:r w:rsidR="00144D35">
              <w:t>4</w:t>
            </w:r>
          </w:p>
        </w:tc>
        <w:tc>
          <w:tcPr>
            <w:tcW w:w="1144" w:type="dxa"/>
            <w:vAlign w:val="center"/>
          </w:tcPr>
          <w:p w:rsidR="00043819" w:rsidRPr="002F412E" w:rsidRDefault="001037EE" w:rsidP="00F3237B">
            <w:pPr>
              <w:jc w:val="center"/>
            </w:pPr>
            <w:r>
              <w:t>-26,8</w:t>
            </w:r>
          </w:p>
        </w:tc>
      </w:tr>
      <w:tr w:rsidR="00043819" w:rsidRPr="00A00E9D" w:rsidTr="00F3237B">
        <w:trPr>
          <w:trHeight w:val="457"/>
        </w:trPr>
        <w:tc>
          <w:tcPr>
            <w:tcW w:w="3382" w:type="dxa"/>
          </w:tcPr>
          <w:p w:rsidR="00043819" w:rsidRPr="00A00E9D" w:rsidRDefault="00043819" w:rsidP="009A2C9E">
            <w:r w:rsidRPr="00A00E9D">
              <w:t xml:space="preserve">2. Долгосрочные обязательства, всего </w:t>
            </w:r>
          </w:p>
        </w:tc>
        <w:tc>
          <w:tcPr>
            <w:tcW w:w="1086" w:type="dxa"/>
            <w:vAlign w:val="center"/>
          </w:tcPr>
          <w:p w:rsidR="00043819" w:rsidRPr="00081FBB" w:rsidRDefault="00282861" w:rsidP="00901386">
            <w:pPr>
              <w:jc w:val="center"/>
            </w:pPr>
            <w:r>
              <w:t>93</w:t>
            </w:r>
          </w:p>
        </w:tc>
        <w:tc>
          <w:tcPr>
            <w:tcW w:w="1227" w:type="dxa"/>
            <w:vAlign w:val="center"/>
          </w:tcPr>
          <w:p w:rsidR="00043819" w:rsidRPr="00081FBB" w:rsidRDefault="00282861" w:rsidP="00901386">
            <w:pPr>
              <w:jc w:val="center"/>
            </w:pPr>
            <w:r>
              <w:t>0,1</w:t>
            </w:r>
          </w:p>
        </w:tc>
        <w:tc>
          <w:tcPr>
            <w:tcW w:w="1227" w:type="dxa"/>
            <w:vAlign w:val="center"/>
          </w:tcPr>
          <w:p w:rsidR="00043819" w:rsidRPr="00081FBB" w:rsidRDefault="00282861" w:rsidP="00F3237B">
            <w:pPr>
              <w:jc w:val="center"/>
            </w:pPr>
            <w:r>
              <w:t>82</w:t>
            </w:r>
          </w:p>
        </w:tc>
        <w:tc>
          <w:tcPr>
            <w:tcW w:w="1227" w:type="dxa"/>
            <w:vAlign w:val="center"/>
          </w:tcPr>
          <w:p w:rsidR="00043819" w:rsidRPr="00081FBB" w:rsidRDefault="00282861" w:rsidP="00F3237B">
            <w:pPr>
              <w:jc w:val="center"/>
            </w:pPr>
            <w:r>
              <w:t>0,1</w:t>
            </w:r>
          </w:p>
        </w:tc>
        <w:tc>
          <w:tcPr>
            <w:tcW w:w="1227" w:type="dxa"/>
            <w:vAlign w:val="center"/>
          </w:tcPr>
          <w:p w:rsidR="00043819" w:rsidRPr="00081FBB" w:rsidRDefault="00282861" w:rsidP="00F3237B">
            <w:pPr>
              <w:jc w:val="center"/>
            </w:pPr>
            <w:r>
              <w:t>-11</w:t>
            </w:r>
          </w:p>
        </w:tc>
        <w:tc>
          <w:tcPr>
            <w:tcW w:w="1144" w:type="dxa"/>
            <w:vAlign w:val="center"/>
          </w:tcPr>
          <w:p w:rsidR="00043819" w:rsidRPr="00081FBB" w:rsidRDefault="00282861" w:rsidP="00F3237B">
            <w:pPr>
              <w:jc w:val="center"/>
            </w:pPr>
            <w:r>
              <w:t>-11,8</w:t>
            </w:r>
          </w:p>
        </w:tc>
      </w:tr>
      <w:tr w:rsidR="00043819" w:rsidRPr="00A00E9D" w:rsidTr="000D652A">
        <w:trPr>
          <w:trHeight w:hRule="exact" w:val="777"/>
        </w:trPr>
        <w:tc>
          <w:tcPr>
            <w:tcW w:w="3382" w:type="dxa"/>
          </w:tcPr>
          <w:p w:rsidR="00043819" w:rsidRPr="00A00E9D" w:rsidRDefault="00043819" w:rsidP="009A2C9E">
            <w:pPr>
              <w:rPr>
                <w:highlight w:val="yellow"/>
              </w:rPr>
            </w:pPr>
            <w:r w:rsidRPr="00A00E9D">
              <w:t>3. Краткосрочные обязательства, всего</w:t>
            </w:r>
          </w:p>
        </w:tc>
        <w:tc>
          <w:tcPr>
            <w:tcW w:w="1086" w:type="dxa"/>
            <w:vAlign w:val="center"/>
          </w:tcPr>
          <w:p w:rsidR="00043819" w:rsidRPr="00081FBB" w:rsidRDefault="00430C6D" w:rsidP="004A24F7">
            <w:pPr>
              <w:jc w:val="center"/>
            </w:pPr>
            <w:r>
              <w:t>2 97</w:t>
            </w:r>
            <w:r w:rsidR="004A24F7">
              <w:t>5</w:t>
            </w:r>
          </w:p>
        </w:tc>
        <w:tc>
          <w:tcPr>
            <w:tcW w:w="1227" w:type="dxa"/>
            <w:vAlign w:val="center"/>
          </w:tcPr>
          <w:p w:rsidR="00043819" w:rsidRPr="00081FBB" w:rsidRDefault="00430C6D" w:rsidP="00901386">
            <w:pPr>
              <w:jc w:val="center"/>
            </w:pPr>
            <w:r>
              <w:t>3,6</w:t>
            </w:r>
          </w:p>
        </w:tc>
        <w:tc>
          <w:tcPr>
            <w:tcW w:w="1227" w:type="dxa"/>
            <w:vAlign w:val="center"/>
          </w:tcPr>
          <w:p w:rsidR="00043819" w:rsidRPr="00081FBB" w:rsidRDefault="00430C6D" w:rsidP="00C5707B">
            <w:pPr>
              <w:jc w:val="center"/>
            </w:pPr>
            <w:r>
              <w:t>3 32</w:t>
            </w:r>
            <w:r w:rsidR="00C5707B">
              <w:t>3</w:t>
            </w:r>
          </w:p>
        </w:tc>
        <w:tc>
          <w:tcPr>
            <w:tcW w:w="1227" w:type="dxa"/>
            <w:vAlign w:val="center"/>
          </w:tcPr>
          <w:p w:rsidR="00043819" w:rsidRPr="00081FBB" w:rsidRDefault="00430C6D" w:rsidP="00F3237B">
            <w:pPr>
              <w:jc w:val="center"/>
            </w:pPr>
            <w:r>
              <w:t>5,7</w:t>
            </w:r>
          </w:p>
        </w:tc>
        <w:tc>
          <w:tcPr>
            <w:tcW w:w="1227" w:type="dxa"/>
            <w:vAlign w:val="center"/>
          </w:tcPr>
          <w:p w:rsidR="00043819" w:rsidRPr="00081FBB" w:rsidRDefault="00430C6D" w:rsidP="00F3237B">
            <w:pPr>
              <w:jc w:val="center"/>
            </w:pPr>
            <w:r>
              <w:t>528</w:t>
            </w:r>
          </w:p>
        </w:tc>
        <w:tc>
          <w:tcPr>
            <w:tcW w:w="1144" w:type="dxa"/>
            <w:vAlign w:val="center"/>
          </w:tcPr>
          <w:p w:rsidR="00043819" w:rsidRPr="00081FBB" w:rsidRDefault="00430C6D" w:rsidP="00F3237B">
            <w:pPr>
              <w:jc w:val="center"/>
            </w:pPr>
            <w:r>
              <w:t>19,9</w:t>
            </w:r>
          </w:p>
        </w:tc>
      </w:tr>
      <w:tr w:rsidR="00043819" w:rsidRPr="00A00E9D" w:rsidTr="00F3237B">
        <w:trPr>
          <w:trHeight w:val="255"/>
        </w:trPr>
        <w:tc>
          <w:tcPr>
            <w:tcW w:w="3382" w:type="dxa"/>
          </w:tcPr>
          <w:p w:rsidR="00043819" w:rsidRPr="00A00E9D" w:rsidRDefault="00043819" w:rsidP="00F01355">
            <w:pPr>
              <w:rPr>
                <w:b/>
                <w:bCs/>
                <w:highlight w:val="yellow"/>
              </w:rPr>
            </w:pPr>
            <w:r w:rsidRPr="00A00E9D">
              <w:rPr>
                <w:b/>
                <w:bCs/>
              </w:rPr>
              <w:t>Валюта баланса</w:t>
            </w:r>
          </w:p>
        </w:tc>
        <w:tc>
          <w:tcPr>
            <w:tcW w:w="1086" w:type="dxa"/>
            <w:vAlign w:val="center"/>
          </w:tcPr>
          <w:p w:rsidR="00043819" w:rsidRPr="00081FBB" w:rsidRDefault="00F04A46" w:rsidP="00901386">
            <w:pPr>
              <w:jc w:val="center"/>
              <w:rPr>
                <w:b/>
                <w:bCs/>
              </w:rPr>
            </w:pPr>
            <w:r>
              <w:rPr>
                <w:b/>
                <w:bCs/>
              </w:rPr>
              <w:t xml:space="preserve">77 </w:t>
            </w:r>
            <w:r w:rsidR="00D54EA3">
              <w:rPr>
                <w:b/>
                <w:bCs/>
              </w:rPr>
              <w:t>9</w:t>
            </w:r>
            <w:r w:rsidR="004709E6">
              <w:rPr>
                <w:b/>
                <w:bCs/>
              </w:rPr>
              <w:t>7</w:t>
            </w:r>
            <w:r w:rsidR="00D54EA3">
              <w:rPr>
                <w:b/>
                <w:bCs/>
              </w:rPr>
              <w:t>8</w:t>
            </w:r>
          </w:p>
        </w:tc>
        <w:tc>
          <w:tcPr>
            <w:tcW w:w="1227" w:type="dxa"/>
            <w:vAlign w:val="center"/>
          </w:tcPr>
          <w:p w:rsidR="00043819" w:rsidRPr="00081FBB" w:rsidRDefault="00043819" w:rsidP="00901386">
            <w:pPr>
              <w:jc w:val="center"/>
              <w:rPr>
                <w:b/>
                <w:bCs/>
              </w:rPr>
            </w:pPr>
            <w:r>
              <w:rPr>
                <w:b/>
                <w:bCs/>
              </w:rPr>
              <w:t>100</w:t>
            </w:r>
          </w:p>
        </w:tc>
        <w:tc>
          <w:tcPr>
            <w:tcW w:w="1227" w:type="dxa"/>
            <w:vAlign w:val="center"/>
          </w:tcPr>
          <w:p w:rsidR="00043819" w:rsidRPr="00081FBB" w:rsidRDefault="00F04A46" w:rsidP="00F3237B">
            <w:pPr>
              <w:jc w:val="center"/>
              <w:rPr>
                <w:b/>
                <w:bCs/>
              </w:rPr>
            </w:pPr>
            <w:r>
              <w:rPr>
                <w:b/>
                <w:bCs/>
              </w:rPr>
              <w:t>58 40</w:t>
            </w:r>
            <w:r w:rsidR="00D54EA3">
              <w:rPr>
                <w:b/>
                <w:bCs/>
              </w:rPr>
              <w:t>2</w:t>
            </w:r>
          </w:p>
        </w:tc>
        <w:tc>
          <w:tcPr>
            <w:tcW w:w="1227" w:type="dxa"/>
            <w:vAlign w:val="center"/>
          </w:tcPr>
          <w:p w:rsidR="00043819" w:rsidRPr="00081FBB" w:rsidRDefault="00043819" w:rsidP="00F3237B">
            <w:pPr>
              <w:jc w:val="center"/>
              <w:rPr>
                <w:b/>
                <w:bCs/>
              </w:rPr>
            </w:pPr>
            <w:r>
              <w:rPr>
                <w:b/>
                <w:bCs/>
              </w:rPr>
              <w:t>100</w:t>
            </w:r>
          </w:p>
        </w:tc>
        <w:tc>
          <w:tcPr>
            <w:tcW w:w="1227" w:type="dxa"/>
            <w:vAlign w:val="center"/>
          </w:tcPr>
          <w:p w:rsidR="00043819" w:rsidRPr="00081FBB" w:rsidRDefault="00F04A46" w:rsidP="00F3237B">
            <w:pPr>
              <w:jc w:val="center"/>
              <w:rPr>
                <w:b/>
                <w:bCs/>
              </w:rPr>
            </w:pPr>
            <w:r>
              <w:rPr>
                <w:b/>
                <w:bCs/>
              </w:rPr>
              <w:t>-19 57</w:t>
            </w:r>
            <w:r w:rsidR="00943F28">
              <w:rPr>
                <w:b/>
                <w:bCs/>
              </w:rPr>
              <w:t>6</w:t>
            </w:r>
          </w:p>
        </w:tc>
        <w:tc>
          <w:tcPr>
            <w:tcW w:w="1144" w:type="dxa"/>
            <w:vAlign w:val="center"/>
          </w:tcPr>
          <w:p w:rsidR="00043819" w:rsidRPr="00081FBB" w:rsidRDefault="00F04A46" w:rsidP="00F3237B">
            <w:pPr>
              <w:jc w:val="center"/>
              <w:rPr>
                <w:b/>
                <w:bCs/>
              </w:rPr>
            </w:pPr>
            <w:r>
              <w:rPr>
                <w:b/>
                <w:bCs/>
              </w:rPr>
              <w:t>-25,1</w:t>
            </w:r>
          </w:p>
        </w:tc>
      </w:tr>
    </w:tbl>
    <w:p w:rsidR="00F354DA" w:rsidRDefault="00F354DA" w:rsidP="002F7818">
      <w:pPr>
        <w:pStyle w:val="a3"/>
        <w:ind w:firstLine="709"/>
      </w:pPr>
    </w:p>
    <w:p w:rsidR="002F7818" w:rsidRDefault="00F354DA" w:rsidP="00F354DA">
      <w:pPr>
        <w:pStyle w:val="a3"/>
        <w:ind w:firstLine="0"/>
        <w:rPr>
          <w:color w:val="000000"/>
          <w:spacing w:val="5"/>
        </w:rPr>
      </w:pPr>
      <w:r>
        <w:t xml:space="preserve">      </w:t>
      </w:r>
      <w:r w:rsidR="002F7818" w:rsidRPr="00A00E9D">
        <w:t xml:space="preserve">Экономические ресурсы, которыми владеет Общество и от которых ожидает получить выгоду в будущем, используя их в своей </w:t>
      </w:r>
      <w:r w:rsidR="00F5090C">
        <w:t>хозяйственной деятельности</w:t>
      </w:r>
      <w:r w:rsidR="002F7818" w:rsidRPr="00A00E9D">
        <w:t xml:space="preserve"> – это </w:t>
      </w:r>
      <w:r w:rsidR="002F7818" w:rsidRPr="00A00E9D">
        <w:rPr>
          <w:iCs/>
        </w:rPr>
        <w:t>активы Общества.</w:t>
      </w:r>
      <w:r w:rsidR="002F7818" w:rsidRPr="00A00E9D">
        <w:t xml:space="preserve"> </w:t>
      </w:r>
      <w:r w:rsidR="002F7818" w:rsidRPr="00A00E9D">
        <w:rPr>
          <w:color w:val="000000"/>
          <w:spacing w:val="5"/>
        </w:rPr>
        <w:t xml:space="preserve">Структура активов </w:t>
      </w:r>
      <w:r w:rsidR="002F7818" w:rsidRPr="00A00E9D">
        <w:t xml:space="preserve">Общества </w:t>
      </w:r>
      <w:r w:rsidR="002F7818" w:rsidRPr="00A00E9D">
        <w:rPr>
          <w:color w:val="000000"/>
          <w:spacing w:val="5"/>
        </w:rPr>
        <w:t xml:space="preserve"> на 31.12.20</w:t>
      </w:r>
      <w:r w:rsidR="002F7818">
        <w:rPr>
          <w:color w:val="000000"/>
          <w:spacing w:val="5"/>
        </w:rPr>
        <w:t xml:space="preserve">22 </w:t>
      </w:r>
      <w:r w:rsidR="002F7818" w:rsidRPr="00A00E9D">
        <w:rPr>
          <w:color w:val="000000"/>
          <w:spacing w:val="5"/>
        </w:rPr>
        <w:t xml:space="preserve">года характеризуется следующим соотношением: </w:t>
      </w:r>
      <w:r w:rsidR="002F7818">
        <w:rPr>
          <w:color w:val="000000"/>
          <w:spacing w:val="5"/>
        </w:rPr>
        <w:t>внеоборотные активы</w:t>
      </w:r>
      <w:r w:rsidR="002F7818" w:rsidRPr="00A00E9D">
        <w:rPr>
          <w:color w:val="000000"/>
          <w:spacing w:val="5"/>
        </w:rPr>
        <w:t xml:space="preserve"> </w:t>
      </w:r>
      <w:r w:rsidR="002F7818">
        <w:rPr>
          <w:b/>
          <w:color w:val="000000"/>
          <w:spacing w:val="5"/>
        </w:rPr>
        <w:t>9 643</w:t>
      </w:r>
      <w:r w:rsidR="002F7818" w:rsidRPr="00A00E9D">
        <w:rPr>
          <w:b/>
          <w:color w:val="000000"/>
          <w:spacing w:val="5"/>
        </w:rPr>
        <w:t xml:space="preserve"> тыс. руб</w:t>
      </w:r>
      <w:r w:rsidR="002F7818">
        <w:rPr>
          <w:color w:val="000000"/>
          <w:spacing w:val="5"/>
        </w:rPr>
        <w:t>. или 16,5</w:t>
      </w:r>
      <w:r w:rsidR="002F7818" w:rsidRPr="00A00E9D">
        <w:rPr>
          <w:color w:val="000000"/>
          <w:spacing w:val="5"/>
        </w:rPr>
        <w:t xml:space="preserve">% от стоимости имущества, </w:t>
      </w:r>
      <w:r w:rsidR="002F7818">
        <w:rPr>
          <w:color w:val="000000"/>
          <w:spacing w:val="5"/>
        </w:rPr>
        <w:t>оборотные</w:t>
      </w:r>
      <w:r w:rsidR="002F7818" w:rsidRPr="00A00E9D">
        <w:rPr>
          <w:color w:val="000000"/>
          <w:spacing w:val="5"/>
        </w:rPr>
        <w:t xml:space="preserve"> активы Общества – </w:t>
      </w:r>
      <w:r w:rsidR="002F7818">
        <w:rPr>
          <w:color w:val="000000"/>
          <w:spacing w:val="5"/>
        </w:rPr>
        <w:t xml:space="preserve"> </w:t>
      </w:r>
      <w:r w:rsidR="002F7818">
        <w:rPr>
          <w:b/>
          <w:color w:val="000000"/>
          <w:spacing w:val="5"/>
        </w:rPr>
        <w:t>48 759</w:t>
      </w:r>
      <w:r w:rsidR="002F7818" w:rsidRPr="00A00E9D">
        <w:rPr>
          <w:b/>
          <w:color w:val="000000"/>
          <w:spacing w:val="5"/>
        </w:rPr>
        <w:t xml:space="preserve"> тыс. руб</w:t>
      </w:r>
      <w:r w:rsidR="002F7818" w:rsidRPr="00A00E9D">
        <w:rPr>
          <w:color w:val="000000"/>
          <w:spacing w:val="5"/>
        </w:rPr>
        <w:t xml:space="preserve">. или </w:t>
      </w:r>
      <w:r w:rsidR="002F7818">
        <w:rPr>
          <w:color w:val="000000"/>
          <w:spacing w:val="5"/>
        </w:rPr>
        <w:t>83,5</w:t>
      </w:r>
      <w:r w:rsidR="002F7818" w:rsidRPr="00A00E9D">
        <w:rPr>
          <w:color w:val="000000"/>
          <w:spacing w:val="5"/>
        </w:rPr>
        <w:t xml:space="preserve">%. </w:t>
      </w:r>
      <w:r w:rsidR="002F7818">
        <w:rPr>
          <w:color w:val="000000"/>
          <w:spacing w:val="5"/>
        </w:rPr>
        <w:t>Активы общества уменьшились в течение года на 19 576 тыс. руб.</w:t>
      </w:r>
    </w:p>
    <w:p w:rsidR="002203EA" w:rsidRPr="00A00E9D" w:rsidRDefault="002203EA" w:rsidP="00F354DA">
      <w:pPr>
        <w:pStyle w:val="a3"/>
        <w:ind w:firstLine="0"/>
        <w:rPr>
          <w:color w:val="000000"/>
          <w:spacing w:val="5"/>
        </w:rPr>
      </w:pPr>
      <w:r>
        <w:rPr>
          <w:color w:val="000000"/>
          <w:spacing w:val="5"/>
        </w:rPr>
        <w:t xml:space="preserve">      </w:t>
      </w:r>
      <w:r w:rsidRPr="002203EA">
        <w:rPr>
          <w:color w:val="000000"/>
          <w:spacing w:val="5"/>
        </w:rPr>
        <w:t xml:space="preserve">Снижение величины активов связано, в первую очередь, со снижением дебиторской задолженности на 20 474 тыс. руб. или 54,9% и снижением величины основных средств на 16 442 тыс. руб. или на 44,1%. Среди положительно изменившихся статей баланса можно выделить «краткосрочные финансовые вложения», увеличившиеся на 13 000 тыс. руб.    </w:t>
      </w:r>
    </w:p>
    <w:p w:rsidR="00322FD6" w:rsidRDefault="00F354DA" w:rsidP="005400E9">
      <w:pPr>
        <w:jc w:val="both"/>
      </w:pPr>
      <w:r>
        <w:t xml:space="preserve">     Собственный капитал Общества в течение года уменьшился на 20 </w:t>
      </w:r>
      <w:r w:rsidR="00144D35">
        <w:t>094</w:t>
      </w:r>
      <w:r>
        <w:t xml:space="preserve"> тыс. руб. или 26,8% и составил 54 </w:t>
      </w:r>
      <w:r w:rsidR="00C5707B">
        <w:t>997</w:t>
      </w:r>
      <w:r>
        <w:t xml:space="preserve"> тыс. руб.</w:t>
      </w:r>
    </w:p>
    <w:p w:rsidR="005400E9" w:rsidRDefault="005400E9" w:rsidP="005400E9">
      <w:pPr>
        <w:jc w:val="both"/>
      </w:pPr>
    </w:p>
    <w:p w:rsidR="00B12409" w:rsidRPr="00A00E9D" w:rsidRDefault="00D15B9F" w:rsidP="005400E9">
      <w:pPr>
        <w:jc w:val="both"/>
      </w:pPr>
      <w:r w:rsidRPr="00A00E9D">
        <w:rPr>
          <w:noProof/>
        </w:rPr>
        <w:drawing>
          <wp:inline distT="0" distB="0" distL="0" distR="0" wp14:anchorId="492452D5" wp14:editId="118AA3FA">
            <wp:extent cx="6391275" cy="2905125"/>
            <wp:effectExtent l="0" t="0" r="9525" b="476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54DA" w:rsidRDefault="004761FD" w:rsidP="004761FD">
      <w:pPr>
        <w:shd w:val="clear" w:color="auto" w:fill="FFFFFF"/>
        <w:ind w:right="25"/>
        <w:jc w:val="both"/>
      </w:pPr>
      <w:r>
        <w:t xml:space="preserve">      </w:t>
      </w:r>
    </w:p>
    <w:p w:rsidR="004761FD" w:rsidRPr="00A00E9D" w:rsidRDefault="00F354DA" w:rsidP="004761FD">
      <w:pPr>
        <w:shd w:val="clear" w:color="auto" w:fill="FFFFFF"/>
        <w:ind w:right="25"/>
        <w:jc w:val="both"/>
        <w:rPr>
          <w:color w:val="000000"/>
          <w:spacing w:val="5"/>
        </w:rPr>
      </w:pPr>
      <w:r>
        <w:t xml:space="preserve">       </w:t>
      </w:r>
      <w:r w:rsidR="004761FD" w:rsidRPr="00A00E9D">
        <w:rPr>
          <w:color w:val="000000"/>
          <w:spacing w:val="5"/>
        </w:rPr>
        <w:t xml:space="preserve">Наибольший удельный вес в составе </w:t>
      </w:r>
      <w:r w:rsidR="004761FD">
        <w:rPr>
          <w:color w:val="000000"/>
          <w:spacing w:val="5"/>
        </w:rPr>
        <w:t xml:space="preserve">оборотных </w:t>
      </w:r>
      <w:r w:rsidR="004761FD" w:rsidRPr="00A00E9D">
        <w:rPr>
          <w:color w:val="000000"/>
          <w:spacing w:val="5"/>
        </w:rPr>
        <w:t>активов Общества занимают ликвидные активы (денежные средства, краткосрочные) которые составили на 31.12.20</w:t>
      </w:r>
      <w:r w:rsidR="004761FD">
        <w:rPr>
          <w:color w:val="000000"/>
          <w:spacing w:val="5"/>
        </w:rPr>
        <w:t>22</w:t>
      </w:r>
      <w:r w:rsidR="004761FD" w:rsidRPr="00A00E9D">
        <w:rPr>
          <w:color w:val="000000"/>
          <w:spacing w:val="5"/>
        </w:rPr>
        <w:t xml:space="preserve"> год – </w:t>
      </w:r>
      <w:r w:rsidR="004761FD">
        <w:rPr>
          <w:color w:val="000000"/>
          <w:spacing w:val="5"/>
        </w:rPr>
        <w:t>65,3</w:t>
      </w:r>
      <w:r w:rsidR="004761FD" w:rsidRPr="00A00E9D">
        <w:rPr>
          <w:color w:val="000000"/>
          <w:spacing w:val="5"/>
        </w:rPr>
        <w:t xml:space="preserve">% или </w:t>
      </w:r>
      <w:r w:rsidR="004761FD" w:rsidRPr="00EA68DF">
        <w:rPr>
          <w:b/>
          <w:color w:val="000000"/>
          <w:spacing w:val="5"/>
        </w:rPr>
        <w:t xml:space="preserve">38 </w:t>
      </w:r>
      <w:r w:rsidR="004761FD">
        <w:rPr>
          <w:b/>
          <w:color w:val="000000"/>
          <w:spacing w:val="5"/>
        </w:rPr>
        <w:t>119</w:t>
      </w:r>
      <w:r w:rsidR="004761FD" w:rsidRPr="00A00E9D">
        <w:rPr>
          <w:b/>
          <w:color w:val="000000"/>
          <w:spacing w:val="5"/>
        </w:rPr>
        <w:t xml:space="preserve"> тыс. руб.,</w:t>
      </w:r>
      <w:r w:rsidR="004761FD" w:rsidRPr="00A00E9D">
        <w:rPr>
          <w:color w:val="000000"/>
          <w:spacing w:val="5"/>
        </w:rPr>
        <w:t xml:space="preserve"> на 31.12.2</w:t>
      </w:r>
      <w:r w:rsidR="004761FD">
        <w:rPr>
          <w:color w:val="000000"/>
          <w:spacing w:val="5"/>
        </w:rPr>
        <w:t>021</w:t>
      </w:r>
      <w:r w:rsidR="004761FD" w:rsidRPr="00A00E9D">
        <w:rPr>
          <w:color w:val="000000"/>
          <w:spacing w:val="5"/>
        </w:rPr>
        <w:t xml:space="preserve"> год – </w:t>
      </w:r>
      <w:r w:rsidR="004761FD">
        <w:rPr>
          <w:color w:val="000000"/>
          <w:spacing w:val="5"/>
        </w:rPr>
        <w:t>32,7</w:t>
      </w:r>
      <w:r w:rsidR="004761FD" w:rsidRPr="00A00E9D">
        <w:rPr>
          <w:color w:val="000000"/>
          <w:spacing w:val="5"/>
        </w:rPr>
        <w:t xml:space="preserve">% или </w:t>
      </w:r>
      <w:r w:rsidR="004761FD">
        <w:rPr>
          <w:b/>
          <w:color w:val="000000"/>
          <w:spacing w:val="5"/>
        </w:rPr>
        <w:t xml:space="preserve">25 476 </w:t>
      </w:r>
      <w:r w:rsidR="004761FD" w:rsidRPr="00A00E9D">
        <w:rPr>
          <w:b/>
          <w:color w:val="000000"/>
          <w:spacing w:val="5"/>
        </w:rPr>
        <w:t xml:space="preserve"> тыс. руб.</w:t>
      </w:r>
      <w:r w:rsidR="004761FD" w:rsidRPr="00A00E9D">
        <w:rPr>
          <w:color w:val="000000"/>
          <w:spacing w:val="5"/>
        </w:rPr>
        <w:t xml:space="preserve"> </w:t>
      </w:r>
    </w:p>
    <w:p w:rsidR="005400E9" w:rsidRPr="00A00E9D" w:rsidRDefault="004761FD" w:rsidP="005400E9">
      <w:pPr>
        <w:jc w:val="both"/>
      </w:pPr>
      <w:r>
        <w:t xml:space="preserve">       </w:t>
      </w:r>
    </w:p>
    <w:p w:rsidR="00CD535E" w:rsidRDefault="00CD535E" w:rsidP="00103008">
      <w:pPr>
        <w:pStyle w:val="a3"/>
        <w:ind w:firstLine="709"/>
      </w:pPr>
    </w:p>
    <w:p w:rsidR="005400E9" w:rsidRPr="00A00E9D" w:rsidRDefault="005400E9" w:rsidP="005400E9">
      <w:pPr>
        <w:shd w:val="clear" w:color="auto" w:fill="FFFFFF"/>
        <w:ind w:right="25" w:firstLine="540"/>
        <w:jc w:val="both"/>
        <w:rPr>
          <w:color w:val="000000"/>
          <w:spacing w:val="5"/>
        </w:rPr>
      </w:pPr>
    </w:p>
    <w:p w:rsidR="005400E9" w:rsidRPr="00A00E9D" w:rsidRDefault="005400E9" w:rsidP="005400E9">
      <w:pPr>
        <w:shd w:val="clear" w:color="auto" w:fill="FFFFFF"/>
        <w:ind w:right="25" w:firstLine="540"/>
        <w:jc w:val="both"/>
        <w:rPr>
          <w:color w:val="000000"/>
          <w:spacing w:val="5"/>
        </w:rPr>
      </w:pPr>
    </w:p>
    <w:p w:rsidR="005400E9" w:rsidRPr="00A00E9D" w:rsidRDefault="005400E9" w:rsidP="005400E9">
      <w:pPr>
        <w:shd w:val="clear" w:color="auto" w:fill="FFFFFF"/>
        <w:ind w:left="-284" w:right="25" w:firstLine="284"/>
        <w:jc w:val="both"/>
        <w:rPr>
          <w:color w:val="000000"/>
          <w:spacing w:val="5"/>
        </w:rPr>
      </w:pPr>
      <w:r w:rsidRPr="00A00E9D">
        <w:rPr>
          <w:noProof/>
          <w:color w:val="000000"/>
          <w:spacing w:val="5"/>
        </w:rPr>
        <w:lastRenderedPageBreak/>
        <w:drawing>
          <wp:inline distT="0" distB="0" distL="0" distR="0" wp14:anchorId="4B12B984" wp14:editId="2863CA5B">
            <wp:extent cx="6276975" cy="2981325"/>
            <wp:effectExtent l="57150" t="0" r="47625" b="1047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00E9" w:rsidRPr="00A00E9D" w:rsidRDefault="005400E9" w:rsidP="003E50DB">
      <w:pPr>
        <w:shd w:val="clear" w:color="auto" w:fill="FFFFFF"/>
        <w:ind w:right="25" w:firstLine="709"/>
        <w:jc w:val="both"/>
        <w:rPr>
          <w:color w:val="000000"/>
          <w:spacing w:val="5"/>
        </w:rPr>
      </w:pPr>
      <w:r w:rsidRPr="00A00E9D">
        <w:rPr>
          <w:color w:val="000000"/>
          <w:spacing w:val="5"/>
        </w:rPr>
        <w:t>В составе пассива баланса Общес</w:t>
      </w:r>
      <w:r w:rsidR="00514F3C">
        <w:rPr>
          <w:color w:val="000000"/>
          <w:spacing w:val="5"/>
        </w:rPr>
        <w:t>тва собственный капитал на 31.</w:t>
      </w:r>
      <w:r w:rsidR="001274CF">
        <w:rPr>
          <w:color w:val="000000"/>
          <w:spacing w:val="5"/>
        </w:rPr>
        <w:t>12</w:t>
      </w:r>
      <w:r w:rsidRPr="00A00E9D">
        <w:rPr>
          <w:color w:val="000000"/>
          <w:spacing w:val="5"/>
        </w:rPr>
        <w:t>.20</w:t>
      </w:r>
      <w:r w:rsidR="002F74CF">
        <w:rPr>
          <w:color w:val="000000"/>
          <w:spacing w:val="5"/>
        </w:rPr>
        <w:t>2</w:t>
      </w:r>
      <w:r w:rsidR="001274CF">
        <w:rPr>
          <w:color w:val="000000"/>
          <w:spacing w:val="5"/>
        </w:rPr>
        <w:t>2</w:t>
      </w:r>
      <w:r w:rsidRPr="00A00E9D">
        <w:rPr>
          <w:color w:val="000000"/>
          <w:spacing w:val="5"/>
        </w:rPr>
        <w:t xml:space="preserve"> года составил  </w:t>
      </w:r>
      <w:r w:rsidR="001274CF">
        <w:rPr>
          <w:b/>
          <w:color w:val="000000"/>
          <w:spacing w:val="5"/>
        </w:rPr>
        <w:t>54 99</w:t>
      </w:r>
      <w:r w:rsidR="00C5707B">
        <w:rPr>
          <w:b/>
          <w:color w:val="000000"/>
          <w:spacing w:val="5"/>
        </w:rPr>
        <w:t>7</w:t>
      </w:r>
      <w:r w:rsidRPr="00A00E9D">
        <w:rPr>
          <w:b/>
          <w:color w:val="000000"/>
          <w:spacing w:val="5"/>
        </w:rPr>
        <w:t xml:space="preserve"> тыс. руб</w:t>
      </w:r>
      <w:r w:rsidRPr="00A00E9D">
        <w:rPr>
          <w:color w:val="000000"/>
          <w:spacing w:val="5"/>
        </w:rPr>
        <w:t xml:space="preserve">. и занимает </w:t>
      </w:r>
      <w:r w:rsidR="00A9104F">
        <w:rPr>
          <w:b/>
          <w:color w:val="000000"/>
          <w:spacing w:val="5"/>
        </w:rPr>
        <w:t>94</w:t>
      </w:r>
      <w:r w:rsidR="001274CF">
        <w:rPr>
          <w:b/>
          <w:color w:val="000000"/>
          <w:spacing w:val="5"/>
        </w:rPr>
        <w:t>,2</w:t>
      </w:r>
      <w:r w:rsidRPr="00A00E9D">
        <w:rPr>
          <w:b/>
          <w:color w:val="000000"/>
          <w:spacing w:val="5"/>
        </w:rPr>
        <w:t>%</w:t>
      </w:r>
      <w:r w:rsidRPr="00A00E9D">
        <w:rPr>
          <w:color w:val="000000"/>
          <w:spacing w:val="5"/>
        </w:rPr>
        <w:t xml:space="preserve"> (нормальное значение, когда собственный капитал &gt; 50%). Краткосрочные обязательства в пассиве баланса на 31.12.20</w:t>
      </w:r>
      <w:r w:rsidR="002F74CF">
        <w:rPr>
          <w:color w:val="000000"/>
          <w:spacing w:val="5"/>
        </w:rPr>
        <w:t>2</w:t>
      </w:r>
      <w:r w:rsidR="005549A6">
        <w:rPr>
          <w:color w:val="000000"/>
          <w:spacing w:val="5"/>
        </w:rPr>
        <w:t>2</w:t>
      </w:r>
      <w:r w:rsidRPr="00A00E9D">
        <w:rPr>
          <w:color w:val="000000"/>
          <w:spacing w:val="5"/>
        </w:rPr>
        <w:t xml:space="preserve"> года –</w:t>
      </w:r>
      <w:r w:rsidR="00D553B8">
        <w:rPr>
          <w:color w:val="000000"/>
          <w:spacing w:val="5"/>
        </w:rPr>
        <w:t xml:space="preserve"> </w:t>
      </w:r>
      <w:r w:rsidR="00C5707B">
        <w:rPr>
          <w:b/>
          <w:color w:val="000000"/>
          <w:spacing w:val="5"/>
        </w:rPr>
        <w:t>3 323</w:t>
      </w:r>
      <w:r w:rsidRPr="003E50DB">
        <w:rPr>
          <w:b/>
          <w:color w:val="000000"/>
          <w:spacing w:val="5"/>
        </w:rPr>
        <w:t xml:space="preserve"> тыс. руб</w:t>
      </w:r>
      <w:r w:rsidR="003E50DB">
        <w:rPr>
          <w:b/>
          <w:color w:val="000000"/>
          <w:spacing w:val="5"/>
        </w:rPr>
        <w:t>.</w:t>
      </w:r>
      <w:r w:rsidRPr="00A00E9D">
        <w:rPr>
          <w:color w:val="000000"/>
          <w:spacing w:val="5"/>
        </w:rPr>
        <w:t xml:space="preserve"> (</w:t>
      </w:r>
      <w:r w:rsidR="00782835">
        <w:rPr>
          <w:color w:val="000000"/>
          <w:spacing w:val="5"/>
        </w:rPr>
        <w:t>5</w:t>
      </w:r>
      <w:r w:rsidR="00C5707B">
        <w:rPr>
          <w:color w:val="000000"/>
          <w:spacing w:val="5"/>
        </w:rPr>
        <w:t>,7</w:t>
      </w:r>
      <w:r w:rsidRPr="00A00E9D">
        <w:rPr>
          <w:color w:val="000000"/>
          <w:spacing w:val="5"/>
        </w:rPr>
        <w:t xml:space="preserve">%). </w:t>
      </w:r>
    </w:p>
    <w:p w:rsidR="005400E9" w:rsidRPr="00A00E9D" w:rsidRDefault="005400E9" w:rsidP="0094110A">
      <w:pPr>
        <w:shd w:val="clear" w:color="auto" w:fill="FFFFFF"/>
        <w:ind w:right="25" w:firstLine="540"/>
        <w:jc w:val="both"/>
        <w:rPr>
          <w:color w:val="000000"/>
          <w:spacing w:val="5"/>
        </w:rPr>
      </w:pPr>
    </w:p>
    <w:p w:rsidR="005400E9" w:rsidRPr="0094110A" w:rsidRDefault="00470113" w:rsidP="0094110A">
      <w:pPr>
        <w:pStyle w:val="1"/>
        <w:spacing w:before="0" w:after="0"/>
        <w:jc w:val="center"/>
        <w:rPr>
          <w:rFonts w:ascii="Times New Roman" w:hAnsi="Times New Roman" w:cs="Times New Roman"/>
          <w:sz w:val="24"/>
        </w:rPr>
      </w:pPr>
      <w:bookmarkStart w:id="31" w:name="_Toc8226569"/>
      <w:bookmarkStart w:id="32" w:name="_Toc8226747"/>
      <w:r w:rsidRPr="00A16B23">
        <w:rPr>
          <w:rFonts w:ascii="Times New Roman" w:hAnsi="Times New Roman" w:cs="Times New Roman"/>
          <w:sz w:val="24"/>
        </w:rPr>
        <w:t xml:space="preserve">6.2.2. </w:t>
      </w:r>
      <w:r w:rsidR="005400E9" w:rsidRPr="00A16B23">
        <w:rPr>
          <w:rFonts w:ascii="Times New Roman" w:hAnsi="Times New Roman" w:cs="Times New Roman"/>
          <w:sz w:val="24"/>
        </w:rPr>
        <w:t>Оценка стоимости чистых активов</w:t>
      </w:r>
      <w:bookmarkEnd w:id="31"/>
      <w:bookmarkEnd w:id="32"/>
    </w:p>
    <w:p w:rsidR="005400E9" w:rsidRPr="00A00E9D" w:rsidRDefault="005400E9" w:rsidP="0015150A">
      <w:pPr>
        <w:shd w:val="clear" w:color="auto" w:fill="FFFFFF"/>
        <w:ind w:right="25" w:firstLine="709"/>
        <w:jc w:val="both"/>
        <w:rPr>
          <w:color w:val="000000"/>
          <w:spacing w:val="5"/>
        </w:rPr>
      </w:pPr>
      <w:r w:rsidRPr="00A00E9D">
        <w:rPr>
          <w:color w:val="000000"/>
          <w:spacing w:val="5"/>
        </w:rPr>
        <w:t>Чистые активы – величина, определяемая путем вычитания из суммы активов организ</w:t>
      </w:r>
      <w:r w:rsidR="00A14C37">
        <w:rPr>
          <w:color w:val="000000"/>
          <w:spacing w:val="5"/>
        </w:rPr>
        <w:t>ации суммы ее обязательств, за исключением доходов будущих периодов, которые признаны организацией в связи с получением государственной помощи или с безвозмездным получением имущества.</w:t>
      </w:r>
    </w:p>
    <w:p w:rsidR="005400E9" w:rsidRPr="00A00E9D" w:rsidRDefault="00A36D8A" w:rsidP="005400E9">
      <w:pPr>
        <w:shd w:val="clear" w:color="auto" w:fill="FFFFFF"/>
        <w:ind w:left="720" w:right="25"/>
        <w:jc w:val="right"/>
        <w:rPr>
          <w:color w:val="000000"/>
          <w:spacing w:val="5"/>
        </w:rPr>
      </w:pPr>
      <w:r>
        <w:rPr>
          <w:color w:val="000000"/>
          <w:spacing w:val="5"/>
        </w:rPr>
        <w:t>Табл.</w:t>
      </w:r>
      <w:r w:rsidR="005400E9" w:rsidRPr="00A00E9D">
        <w:rPr>
          <w:color w:val="000000"/>
          <w:spacing w:val="5"/>
        </w:rPr>
        <w:t xml:space="preserve">  7</w:t>
      </w:r>
    </w:p>
    <w:tbl>
      <w:tblPr>
        <w:tblStyle w:val="-2"/>
        <w:tblW w:w="10653" w:type="dxa"/>
        <w:tblLayout w:type="fixed"/>
        <w:tblLook w:val="0000" w:firstRow="0" w:lastRow="0" w:firstColumn="0" w:lastColumn="0" w:noHBand="0" w:noVBand="0"/>
      </w:tblPr>
      <w:tblGrid>
        <w:gridCol w:w="2715"/>
        <w:gridCol w:w="1276"/>
        <w:gridCol w:w="1275"/>
        <w:gridCol w:w="1418"/>
        <w:gridCol w:w="1276"/>
        <w:gridCol w:w="1275"/>
        <w:gridCol w:w="1418"/>
      </w:tblGrid>
      <w:tr w:rsidR="005400E9" w:rsidRPr="00A00E9D" w:rsidTr="00A14C37">
        <w:trPr>
          <w:trHeight w:val="270"/>
        </w:trPr>
        <w:tc>
          <w:tcPr>
            <w:tcW w:w="2655" w:type="dxa"/>
            <w:vMerge w:val="restart"/>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Показатель</w:t>
            </w:r>
          </w:p>
        </w:tc>
        <w:tc>
          <w:tcPr>
            <w:tcW w:w="5205" w:type="dxa"/>
            <w:gridSpan w:val="4"/>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Значение показателя</w:t>
            </w:r>
          </w:p>
        </w:tc>
        <w:tc>
          <w:tcPr>
            <w:tcW w:w="2633" w:type="dxa"/>
            <w:gridSpan w:val="2"/>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Изменение</w:t>
            </w:r>
          </w:p>
        </w:tc>
      </w:tr>
      <w:tr w:rsidR="005400E9" w:rsidRPr="00A00E9D" w:rsidTr="003139DF">
        <w:trPr>
          <w:trHeight w:val="183"/>
        </w:trPr>
        <w:tc>
          <w:tcPr>
            <w:tcW w:w="2655" w:type="dxa"/>
            <w:vMerge/>
            <w:vAlign w:val="center"/>
          </w:tcPr>
          <w:p w:rsidR="005400E9" w:rsidRPr="00A00E9D" w:rsidRDefault="005400E9" w:rsidP="00F01355">
            <w:pPr>
              <w:jc w:val="center"/>
              <w:rPr>
                <w:b/>
              </w:rPr>
            </w:pPr>
          </w:p>
        </w:tc>
        <w:tc>
          <w:tcPr>
            <w:tcW w:w="2511" w:type="dxa"/>
            <w:gridSpan w:val="2"/>
            <w:vAlign w:val="center"/>
          </w:tcPr>
          <w:p w:rsidR="005400E9" w:rsidRPr="00A00E9D" w:rsidRDefault="003E52FB" w:rsidP="000C3D44">
            <w:pPr>
              <w:shd w:val="clear" w:color="auto" w:fill="FFFFFF"/>
              <w:ind w:right="25"/>
              <w:jc w:val="center"/>
              <w:rPr>
                <w:b/>
                <w:color w:val="000000"/>
                <w:spacing w:val="5"/>
              </w:rPr>
            </w:pPr>
            <w:r>
              <w:rPr>
                <w:b/>
                <w:color w:val="000000"/>
                <w:spacing w:val="5"/>
              </w:rPr>
              <w:t>на 31.12.202</w:t>
            </w:r>
            <w:r w:rsidR="000C3D44">
              <w:rPr>
                <w:b/>
                <w:color w:val="000000"/>
                <w:spacing w:val="5"/>
              </w:rPr>
              <w:t>1</w:t>
            </w:r>
            <w:r w:rsidR="005400E9" w:rsidRPr="00A00E9D">
              <w:rPr>
                <w:b/>
                <w:color w:val="000000"/>
                <w:spacing w:val="5"/>
              </w:rPr>
              <w:t xml:space="preserve"> года</w:t>
            </w:r>
          </w:p>
        </w:tc>
        <w:tc>
          <w:tcPr>
            <w:tcW w:w="2654" w:type="dxa"/>
            <w:gridSpan w:val="2"/>
            <w:vAlign w:val="center"/>
          </w:tcPr>
          <w:p w:rsidR="005400E9" w:rsidRPr="00A00E9D" w:rsidRDefault="005400E9" w:rsidP="000C3D44">
            <w:pPr>
              <w:shd w:val="clear" w:color="auto" w:fill="FFFFFF"/>
              <w:ind w:right="25"/>
              <w:jc w:val="center"/>
              <w:rPr>
                <w:b/>
                <w:color w:val="000000"/>
                <w:spacing w:val="5"/>
              </w:rPr>
            </w:pPr>
            <w:r w:rsidRPr="00A00E9D">
              <w:rPr>
                <w:b/>
                <w:color w:val="000000"/>
                <w:spacing w:val="5"/>
              </w:rPr>
              <w:t>на 31.12.20</w:t>
            </w:r>
            <w:r w:rsidR="00A16B23">
              <w:rPr>
                <w:b/>
                <w:color w:val="000000"/>
                <w:spacing w:val="5"/>
              </w:rPr>
              <w:t>2</w:t>
            </w:r>
            <w:r w:rsidR="000C3D44">
              <w:rPr>
                <w:b/>
                <w:color w:val="000000"/>
                <w:spacing w:val="5"/>
              </w:rPr>
              <w:t>2</w:t>
            </w:r>
            <w:r w:rsidRPr="00A00E9D">
              <w:rPr>
                <w:b/>
                <w:color w:val="000000"/>
                <w:spacing w:val="5"/>
              </w:rPr>
              <w:t xml:space="preserve"> года</w:t>
            </w:r>
          </w:p>
        </w:tc>
        <w:tc>
          <w:tcPr>
            <w:tcW w:w="2633" w:type="dxa"/>
            <w:gridSpan w:val="2"/>
            <w:vAlign w:val="center"/>
          </w:tcPr>
          <w:p w:rsidR="005400E9" w:rsidRPr="00A00E9D" w:rsidRDefault="005400E9" w:rsidP="000C3D44">
            <w:pPr>
              <w:shd w:val="clear" w:color="auto" w:fill="FFFFFF"/>
              <w:ind w:right="25"/>
              <w:jc w:val="center"/>
              <w:rPr>
                <w:b/>
                <w:color w:val="000000"/>
                <w:spacing w:val="5"/>
              </w:rPr>
            </w:pPr>
            <w:r w:rsidRPr="00A00E9D">
              <w:rPr>
                <w:b/>
                <w:color w:val="000000"/>
                <w:spacing w:val="5"/>
              </w:rPr>
              <w:t>20</w:t>
            </w:r>
            <w:r w:rsidR="00A16B23">
              <w:rPr>
                <w:b/>
                <w:color w:val="000000"/>
                <w:spacing w:val="5"/>
              </w:rPr>
              <w:t>2</w:t>
            </w:r>
            <w:r w:rsidR="000C3D44">
              <w:rPr>
                <w:b/>
                <w:color w:val="000000"/>
                <w:spacing w:val="5"/>
              </w:rPr>
              <w:t>2</w:t>
            </w:r>
            <w:r w:rsidRPr="00A00E9D">
              <w:rPr>
                <w:b/>
                <w:color w:val="000000"/>
                <w:spacing w:val="5"/>
              </w:rPr>
              <w:t xml:space="preserve"> год к 20</w:t>
            </w:r>
            <w:r w:rsidR="00F86757">
              <w:rPr>
                <w:b/>
                <w:color w:val="000000"/>
                <w:spacing w:val="5"/>
              </w:rPr>
              <w:t>2</w:t>
            </w:r>
            <w:r w:rsidR="000C3D44">
              <w:rPr>
                <w:b/>
                <w:color w:val="000000"/>
                <w:spacing w:val="5"/>
              </w:rPr>
              <w:t>1</w:t>
            </w:r>
            <w:r w:rsidRPr="00A00E9D">
              <w:rPr>
                <w:b/>
                <w:color w:val="000000"/>
                <w:spacing w:val="5"/>
              </w:rPr>
              <w:t xml:space="preserve"> году</w:t>
            </w:r>
          </w:p>
        </w:tc>
      </w:tr>
      <w:tr w:rsidR="005400E9" w:rsidRPr="00A00E9D" w:rsidTr="003139DF">
        <w:trPr>
          <w:trHeight w:val="780"/>
        </w:trPr>
        <w:tc>
          <w:tcPr>
            <w:tcW w:w="2655" w:type="dxa"/>
            <w:vMerge/>
            <w:vAlign w:val="center"/>
          </w:tcPr>
          <w:p w:rsidR="005400E9" w:rsidRPr="00A00E9D" w:rsidRDefault="005400E9" w:rsidP="00F01355">
            <w:pPr>
              <w:jc w:val="center"/>
              <w:rPr>
                <w:b/>
              </w:rPr>
            </w:pPr>
          </w:p>
        </w:tc>
        <w:tc>
          <w:tcPr>
            <w:tcW w:w="1236" w:type="dxa"/>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в тыс. руб.</w:t>
            </w:r>
          </w:p>
        </w:tc>
        <w:tc>
          <w:tcPr>
            <w:tcW w:w="1235" w:type="dxa"/>
            <w:vAlign w:val="center"/>
          </w:tcPr>
          <w:p w:rsidR="005400E9" w:rsidRPr="00A00E9D" w:rsidRDefault="005400E9" w:rsidP="00F01355">
            <w:pPr>
              <w:shd w:val="clear" w:color="auto" w:fill="FFFFFF"/>
              <w:ind w:right="25"/>
              <w:jc w:val="center"/>
              <w:rPr>
                <w:color w:val="000000"/>
                <w:spacing w:val="5"/>
              </w:rPr>
            </w:pPr>
            <w:proofErr w:type="gramStart"/>
            <w:r w:rsidRPr="00A00E9D">
              <w:rPr>
                <w:color w:val="000000"/>
                <w:spacing w:val="5"/>
              </w:rPr>
              <w:t>в</w:t>
            </w:r>
            <w:proofErr w:type="gramEnd"/>
            <w:r w:rsidRPr="00A00E9D">
              <w:rPr>
                <w:color w:val="000000"/>
                <w:spacing w:val="5"/>
              </w:rPr>
              <w:t xml:space="preserve"> % к валюте баланса</w:t>
            </w:r>
          </w:p>
        </w:tc>
        <w:tc>
          <w:tcPr>
            <w:tcW w:w="1378" w:type="dxa"/>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в тыс. руб.</w:t>
            </w:r>
          </w:p>
        </w:tc>
        <w:tc>
          <w:tcPr>
            <w:tcW w:w="1236" w:type="dxa"/>
            <w:vAlign w:val="center"/>
          </w:tcPr>
          <w:p w:rsidR="005400E9" w:rsidRPr="00A00E9D" w:rsidRDefault="005400E9" w:rsidP="00F01355">
            <w:pPr>
              <w:shd w:val="clear" w:color="auto" w:fill="FFFFFF"/>
              <w:ind w:right="25"/>
              <w:jc w:val="center"/>
              <w:rPr>
                <w:color w:val="000000"/>
                <w:spacing w:val="5"/>
              </w:rPr>
            </w:pPr>
            <w:proofErr w:type="gramStart"/>
            <w:r w:rsidRPr="00A00E9D">
              <w:rPr>
                <w:color w:val="000000"/>
                <w:spacing w:val="5"/>
              </w:rPr>
              <w:t>в</w:t>
            </w:r>
            <w:proofErr w:type="gramEnd"/>
            <w:r w:rsidRPr="00A00E9D">
              <w:rPr>
                <w:color w:val="000000"/>
                <w:spacing w:val="5"/>
              </w:rPr>
              <w:t xml:space="preserve"> % к валюте баланса</w:t>
            </w:r>
          </w:p>
        </w:tc>
        <w:tc>
          <w:tcPr>
            <w:tcW w:w="1235" w:type="dxa"/>
            <w:vAlign w:val="center"/>
          </w:tcPr>
          <w:p w:rsidR="005400E9" w:rsidRPr="00A00E9D" w:rsidRDefault="003E50DB" w:rsidP="003E50DB">
            <w:pPr>
              <w:shd w:val="clear" w:color="auto" w:fill="FFFFFF"/>
              <w:ind w:right="25"/>
              <w:jc w:val="center"/>
              <w:rPr>
                <w:color w:val="000000"/>
                <w:spacing w:val="5"/>
              </w:rPr>
            </w:pPr>
            <w:r>
              <w:rPr>
                <w:color w:val="000000"/>
                <w:spacing w:val="5"/>
              </w:rPr>
              <w:t>(гр.4</w:t>
            </w:r>
            <w:r w:rsidR="005400E9" w:rsidRPr="00A00E9D">
              <w:rPr>
                <w:color w:val="000000"/>
                <w:spacing w:val="5"/>
              </w:rPr>
              <w:t>-гр.</w:t>
            </w:r>
            <w:r>
              <w:rPr>
                <w:color w:val="000000"/>
                <w:spacing w:val="5"/>
              </w:rPr>
              <w:t>2</w:t>
            </w:r>
            <w:r w:rsidR="005400E9" w:rsidRPr="00A00E9D">
              <w:rPr>
                <w:color w:val="000000"/>
                <w:spacing w:val="5"/>
              </w:rPr>
              <w:t>), тыс. руб.</w:t>
            </w:r>
          </w:p>
        </w:tc>
        <w:tc>
          <w:tcPr>
            <w:tcW w:w="1358" w:type="dxa"/>
            <w:vAlign w:val="center"/>
          </w:tcPr>
          <w:p w:rsidR="005400E9" w:rsidRPr="00A00E9D" w:rsidRDefault="001F0DC5" w:rsidP="00F01355">
            <w:pPr>
              <w:shd w:val="clear" w:color="auto" w:fill="FFFFFF"/>
              <w:ind w:right="25"/>
              <w:jc w:val="center"/>
              <w:rPr>
                <w:color w:val="000000"/>
                <w:spacing w:val="5"/>
              </w:rPr>
            </w:pPr>
            <w:r>
              <w:rPr>
                <w:color w:val="000000"/>
                <w:spacing w:val="5"/>
              </w:rPr>
              <w:t>(гр.6: гр.2</w:t>
            </w:r>
            <w:r w:rsidR="005400E9" w:rsidRPr="00A00E9D">
              <w:rPr>
                <w:color w:val="000000"/>
                <w:spacing w:val="5"/>
              </w:rPr>
              <w:t>),%</w:t>
            </w:r>
          </w:p>
        </w:tc>
      </w:tr>
      <w:tr w:rsidR="005400E9" w:rsidRPr="00A00E9D" w:rsidTr="003139DF">
        <w:trPr>
          <w:trHeight w:val="270"/>
        </w:trPr>
        <w:tc>
          <w:tcPr>
            <w:tcW w:w="2655" w:type="dxa"/>
          </w:tcPr>
          <w:p w:rsidR="005400E9" w:rsidRPr="00A00E9D" w:rsidRDefault="005400E9" w:rsidP="00F01355">
            <w:pPr>
              <w:shd w:val="clear" w:color="auto" w:fill="FFFFFF"/>
              <w:ind w:right="25"/>
              <w:jc w:val="center"/>
              <w:rPr>
                <w:color w:val="000000"/>
                <w:spacing w:val="5"/>
              </w:rPr>
            </w:pPr>
            <w:r w:rsidRPr="00A00E9D">
              <w:rPr>
                <w:color w:val="000000"/>
                <w:spacing w:val="5"/>
              </w:rPr>
              <w:t>1</w:t>
            </w:r>
          </w:p>
        </w:tc>
        <w:tc>
          <w:tcPr>
            <w:tcW w:w="1236" w:type="dxa"/>
          </w:tcPr>
          <w:p w:rsidR="005400E9" w:rsidRPr="00A00E9D" w:rsidRDefault="005400E9" w:rsidP="00F01355">
            <w:pPr>
              <w:shd w:val="clear" w:color="auto" w:fill="FFFFFF"/>
              <w:ind w:right="25"/>
              <w:jc w:val="center"/>
              <w:rPr>
                <w:color w:val="000000"/>
                <w:spacing w:val="5"/>
              </w:rPr>
            </w:pPr>
            <w:r w:rsidRPr="00A00E9D">
              <w:rPr>
                <w:color w:val="000000"/>
                <w:spacing w:val="5"/>
              </w:rPr>
              <w:t>2</w:t>
            </w:r>
          </w:p>
        </w:tc>
        <w:tc>
          <w:tcPr>
            <w:tcW w:w="1235" w:type="dxa"/>
          </w:tcPr>
          <w:p w:rsidR="005400E9" w:rsidRPr="00A00E9D" w:rsidRDefault="005400E9" w:rsidP="00F01355">
            <w:pPr>
              <w:shd w:val="clear" w:color="auto" w:fill="FFFFFF"/>
              <w:ind w:right="25"/>
              <w:jc w:val="center"/>
              <w:rPr>
                <w:color w:val="000000"/>
                <w:spacing w:val="5"/>
              </w:rPr>
            </w:pPr>
            <w:r w:rsidRPr="00A00E9D">
              <w:rPr>
                <w:color w:val="000000"/>
                <w:spacing w:val="5"/>
              </w:rPr>
              <w:t>3</w:t>
            </w:r>
          </w:p>
        </w:tc>
        <w:tc>
          <w:tcPr>
            <w:tcW w:w="1378" w:type="dxa"/>
          </w:tcPr>
          <w:p w:rsidR="005400E9" w:rsidRPr="00A00E9D" w:rsidRDefault="005400E9" w:rsidP="00F01355">
            <w:pPr>
              <w:shd w:val="clear" w:color="auto" w:fill="FFFFFF"/>
              <w:ind w:right="25"/>
              <w:jc w:val="center"/>
              <w:rPr>
                <w:color w:val="000000"/>
                <w:spacing w:val="5"/>
              </w:rPr>
            </w:pPr>
            <w:r w:rsidRPr="00A00E9D">
              <w:rPr>
                <w:color w:val="000000"/>
                <w:spacing w:val="5"/>
              </w:rPr>
              <w:t>4</w:t>
            </w:r>
          </w:p>
        </w:tc>
        <w:tc>
          <w:tcPr>
            <w:tcW w:w="1236" w:type="dxa"/>
          </w:tcPr>
          <w:p w:rsidR="005400E9" w:rsidRPr="00A00E9D" w:rsidRDefault="005400E9" w:rsidP="00F01355">
            <w:pPr>
              <w:shd w:val="clear" w:color="auto" w:fill="FFFFFF"/>
              <w:ind w:right="25"/>
              <w:jc w:val="center"/>
              <w:rPr>
                <w:color w:val="000000"/>
                <w:spacing w:val="5"/>
              </w:rPr>
            </w:pPr>
            <w:r w:rsidRPr="00A00E9D">
              <w:rPr>
                <w:color w:val="000000"/>
                <w:spacing w:val="5"/>
              </w:rPr>
              <w:t>5</w:t>
            </w:r>
          </w:p>
        </w:tc>
        <w:tc>
          <w:tcPr>
            <w:tcW w:w="1235" w:type="dxa"/>
          </w:tcPr>
          <w:p w:rsidR="005400E9" w:rsidRPr="00A00E9D" w:rsidRDefault="005400E9" w:rsidP="00F01355">
            <w:pPr>
              <w:shd w:val="clear" w:color="auto" w:fill="FFFFFF"/>
              <w:ind w:right="25"/>
              <w:jc w:val="center"/>
              <w:rPr>
                <w:color w:val="000000"/>
                <w:spacing w:val="5"/>
              </w:rPr>
            </w:pPr>
            <w:r w:rsidRPr="00A00E9D">
              <w:rPr>
                <w:color w:val="000000"/>
                <w:spacing w:val="5"/>
              </w:rPr>
              <w:t>6</w:t>
            </w:r>
          </w:p>
        </w:tc>
        <w:tc>
          <w:tcPr>
            <w:tcW w:w="1358" w:type="dxa"/>
          </w:tcPr>
          <w:p w:rsidR="005400E9" w:rsidRPr="00A00E9D" w:rsidRDefault="005400E9" w:rsidP="00F01355">
            <w:pPr>
              <w:shd w:val="clear" w:color="auto" w:fill="FFFFFF"/>
              <w:ind w:right="25"/>
              <w:jc w:val="center"/>
              <w:rPr>
                <w:color w:val="000000"/>
                <w:spacing w:val="5"/>
              </w:rPr>
            </w:pPr>
            <w:r w:rsidRPr="00A00E9D">
              <w:rPr>
                <w:color w:val="000000"/>
                <w:spacing w:val="5"/>
              </w:rPr>
              <w:t>7</w:t>
            </w:r>
          </w:p>
        </w:tc>
      </w:tr>
      <w:tr w:rsidR="00A41670" w:rsidRPr="00A00E9D" w:rsidTr="003139DF">
        <w:trPr>
          <w:trHeight w:val="345"/>
        </w:trPr>
        <w:tc>
          <w:tcPr>
            <w:tcW w:w="2655" w:type="dxa"/>
          </w:tcPr>
          <w:p w:rsidR="00A41670" w:rsidRPr="00A00E9D" w:rsidRDefault="00A41670" w:rsidP="00F01355">
            <w:pPr>
              <w:shd w:val="clear" w:color="auto" w:fill="FFFFFF"/>
              <w:ind w:right="25"/>
              <w:jc w:val="both"/>
              <w:rPr>
                <w:color w:val="000000"/>
                <w:spacing w:val="5"/>
              </w:rPr>
            </w:pPr>
            <w:r w:rsidRPr="00A00E9D">
              <w:rPr>
                <w:color w:val="000000"/>
                <w:spacing w:val="5"/>
              </w:rPr>
              <w:t>1.Чистые активы</w:t>
            </w:r>
          </w:p>
        </w:tc>
        <w:tc>
          <w:tcPr>
            <w:tcW w:w="1236" w:type="dxa"/>
            <w:noWrap/>
            <w:vAlign w:val="center"/>
          </w:tcPr>
          <w:p w:rsidR="00A41670" w:rsidRPr="00A00E9D" w:rsidRDefault="00AD6A4C" w:rsidP="001C0E40">
            <w:pPr>
              <w:shd w:val="clear" w:color="auto" w:fill="FFFFFF"/>
              <w:ind w:right="25"/>
              <w:jc w:val="center"/>
              <w:rPr>
                <w:color w:val="000000"/>
                <w:spacing w:val="5"/>
              </w:rPr>
            </w:pPr>
            <w:r>
              <w:rPr>
                <w:color w:val="000000"/>
                <w:spacing w:val="5"/>
              </w:rPr>
              <w:t>75 090</w:t>
            </w:r>
          </w:p>
        </w:tc>
        <w:tc>
          <w:tcPr>
            <w:tcW w:w="1235" w:type="dxa"/>
            <w:noWrap/>
            <w:vAlign w:val="center"/>
          </w:tcPr>
          <w:p w:rsidR="00A41670" w:rsidRPr="00A00E9D" w:rsidRDefault="00A41670" w:rsidP="00AD6A4C">
            <w:pPr>
              <w:shd w:val="clear" w:color="auto" w:fill="FFFFFF"/>
              <w:ind w:right="25"/>
              <w:jc w:val="center"/>
              <w:rPr>
                <w:color w:val="000000"/>
                <w:spacing w:val="5"/>
              </w:rPr>
            </w:pPr>
            <w:r>
              <w:rPr>
                <w:color w:val="000000"/>
                <w:spacing w:val="5"/>
              </w:rPr>
              <w:t>96,</w:t>
            </w:r>
            <w:r w:rsidR="00AD6A4C">
              <w:rPr>
                <w:color w:val="000000"/>
                <w:spacing w:val="5"/>
              </w:rPr>
              <w:t>3</w:t>
            </w:r>
          </w:p>
        </w:tc>
        <w:tc>
          <w:tcPr>
            <w:tcW w:w="1378" w:type="dxa"/>
            <w:noWrap/>
            <w:vAlign w:val="center"/>
          </w:tcPr>
          <w:p w:rsidR="00A41670" w:rsidRPr="00A00E9D" w:rsidRDefault="00AD6A4C" w:rsidP="00310E89">
            <w:pPr>
              <w:shd w:val="clear" w:color="auto" w:fill="FFFFFF"/>
              <w:ind w:right="25"/>
              <w:jc w:val="center"/>
              <w:rPr>
                <w:color w:val="000000"/>
                <w:spacing w:val="5"/>
              </w:rPr>
            </w:pPr>
            <w:r>
              <w:rPr>
                <w:color w:val="000000"/>
                <w:spacing w:val="5"/>
              </w:rPr>
              <w:t>54 997</w:t>
            </w:r>
          </w:p>
        </w:tc>
        <w:tc>
          <w:tcPr>
            <w:tcW w:w="1236" w:type="dxa"/>
            <w:noWrap/>
            <w:vAlign w:val="center"/>
          </w:tcPr>
          <w:p w:rsidR="00A41670" w:rsidRPr="00A00E9D" w:rsidRDefault="00F86757" w:rsidP="00AD6A4C">
            <w:pPr>
              <w:shd w:val="clear" w:color="auto" w:fill="FFFFFF"/>
              <w:ind w:right="25"/>
              <w:jc w:val="center"/>
              <w:rPr>
                <w:color w:val="000000"/>
                <w:spacing w:val="5"/>
              </w:rPr>
            </w:pPr>
            <w:r>
              <w:rPr>
                <w:color w:val="000000"/>
                <w:spacing w:val="5"/>
              </w:rPr>
              <w:t>94</w:t>
            </w:r>
            <w:r w:rsidR="00AD6A4C">
              <w:rPr>
                <w:color w:val="000000"/>
                <w:spacing w:val="5"/>
              </w:rPr>
              <w:t>,2</w:t>
            </w:r>
          </w:p>
        </w:tc>
        <w:tc>
          <w:tcPr>
            <w:tcW w:w="1235" w:type="dxa"/>
            <w:noWrap/>
            <w:vAlign w:val="center"/>
          </w:tcPr>
          <w:p w:rsidR="00A41670" w:rsidRPr="00A00E9D" w:rsidRDefault="00AD6A4C" w:rsidP="001A1AB4">
            <w:pPr>
              <w:shd w:val="clear" w:color="auto" w:fill="FFFFFF"/>
              <w:ind w:right="25"/>
              <w:jc w:val="center"/>
              <w:rPr>
                <w:color w:val="000000"/>
                <w:spacing w:val="5"/>
              </w:rPr>
            </w:pPr>
            <w:r>
              <w:rPr>
                <w:color w:val="000000"/>
                <w:spacing w:val="5"/>
              </w:rPr>
              <w:t>-20 09</w:t>
            </w:r>
            <w:r w:rsidR="00DF7657">
              <w:rPr>
                <w:color w:val="000000"/>
                <w:spacing w:val="5"/>
              </w:rPr>
              <w:t>4</w:t>
            </w:r>
          </w:p>
        </w:tc>
        <w:tc>
          <w:tcPr>
            <w:tcW w:w="1358" w:type="dxa"/>
            <w:noWrap/>
            <w:vAlign w:val="center"/>
          </w:tcPr>
          <w:p w:rsidR="00A41670" w:rsidRPr="00A00E9D" w:rsidRDefault="00DA7657" w:rsidP="00AD6A4C">
            <w:pPr>
              <w:shd w:val="clear" w:color="auto" w:fill="FFFFFF"/>
              <w:ind w:right="25"/>
              <w:jc w:val="center"/>
              <w:rPr>
                <w:color w:val="000000"/>
                <w:spacing w:val="5"/>
              </w:rPr>
            </w:pPr>
            <w:r>
              <w:rPr>
                <w:color w:val="000000"/>
                <w:spacing w:val="5"/>
              </w:rPr>
              <w:t>-</w:t>
            </w:r>
            <w:r w:rsidR="00AD6A4C">
              <w:rPr>
                <w:color w:val="000000"/>
                <w:spacing w:val="5"/>
              </w:rPr>
              <w:t>26,8</w:t>
            </w:r>
          </w:p>
        </w:tc>
      </w:tr>
      <w:tr w:rsidR="00A41670" w:rsidRPr="00A00E9D" w:rsidTr="003139DF">
        <w:trPr>
          <w:trHeight w:val="327"/>
        </w:trPr>
        <w:tc>
          <w:tcPr>
            <w:tcW w:w="2655" w:type="dxa"/>
          </w:tcPr>
          <w:p w:rsidR="00A41670" w:rsidRPr="00A00E9D" w:rsidRDefault="00A41670" w:rsidP="00F01355">
            <w:pPr>
              <w:shd w:val="clear" w:color="auto" w:fill="FFFFFF"/>
              <w:ind w:right="25"/>
              <w:jc w:val="both"/>
              <w:rPr>
                <w:color w:val="000000"/>
                <w:spacing w:val="5"/>
              </w:rPr>
            </w:pPr>
            <w:r w:rsidRPr="00A00E9D">
              <w:rPr>
                <w:color w:val="000000"/>
                <w:spacing w:val="5"/>
              </w:rPr>
              <w:t>2.Уставный капитал</w:t>
            </w:r>
          </w:p>
        </w:tc>
        <w:tc>
          <w:tcPr>
            <w:tcW w:w="1236" w:type="dxa"/>
            <w:noWrap/>
            <w:vAlign w:val="center"/>
          </w:tcPr>
          <w:p w:rsidR="00A41670" w:rsidRPr="00A00E9D" w:rsidRDefault="00A41670" w:rsidP="001C0E40">
            <w:pPr>
              <w:shd w:val="clear" w:color="auto" w:fill="FFFFFF"/>
              <w:ind w:right="25"/>
              <w:jc w:val="center"/>
              <w:rPr>
                <w:color w:val="000000"/>
                <w:spacing w:val="5"/>
              </w:rPr>
            </w:pPr>
            <w:r w:rsidRPr="00A00E9D">
              <w:rPr>
                <w:color w:val="000000"/>
                <w:spacing w:val="5"/>
              </w:rPr>
              <w:t>41 415</w:t>
            </w:r>
          </w:p>
        </w:tc>
        <w:tc>
          <w:tcPr>
            <w:tcW w:w="1235" w:type="dxa"/>
            <w:noWrap/>
            <w:vAlign w:val="center"/>
          </w:tcPr>
          <w:p w:rsidR="00A41670" w:rsidRPr="00A00E9D" w:rsidRDefault="00EB4FCB" w:rsidP="001C0E40">
            <w:pPr>
              <w:shd w:val="clear" w:color="auto" w:fill="FFFFFF"/>
              <w:ind w:right="25"/>
              <w:jc w:val="center"/>
              <w:rPr>
                <w:color w:val="000000"/>
                <w:spacing w:val="5"/>
              </w:rPr>
            </w:pPr>
            <w:r>
              <w:rPr>
                <w:color w:val="000000"/>
                <w:spacing w:val="5"/>
              </w:rPr>
              <w:t>53,1</w:t>
            </w:r>
          </w:p>
        </w:tc>
        <w:tc>
          <w:tcPr>
            <w:tcW w:w="1378" w:type="dxa"/>
            <w:noWrap/>
            <w:vAlign w:val="center"/>
          </w:tcPr>
          <w:p w:rsidR="00A41670" w:rsidRPr="00A00E9D" w:rsidRDefault="00F86757" w:rsidP="00F01355">
            <w:pPr>
              <w:shd w:val="clear" w:color="auto" w:fill="FFFFFF"/>
              <w:ind w:right="25"/>
              <w:jc w:val="center"/>
              <w:rPr>
                <w:color w:val="000000"/>
                <w:spacing w:val="5"/>
              </w:rPr>
            </w:pPr>
            <w:r>
              <w:rPr>
                <w:color w:val="000000"/>
                <w:spacing w:val="5"/>
              </w:rPr>
              <w:t>41 415</w:t>
            </w:r>
          </w:p>
        </w:tc>
        <w:tc>
          <w:tcPr>
            <w:tcW w:w="1236" w:type="dxa"/>
            <w:noWrap/>
            <w:vAlign w:val="center"/>
          </w:tcPr>
          <w:p w:rsidR="00A41670" w:rsidRPr="00A00E9D" w:rsidRDefault="00EB4FCB" w:rsidP="001A1AB4">
            <w:pPr>
              <w:shd w:val="clear" w:color="auto" w:fill="FFFFFF"/>
              <w:ind w:right="25"/>
              <w:jc w:val="center"/>
              <w:rPr>
                <w:color w:val="000000"/>
                <w:spacing w:val="5"/>
              </w:rPr>
            </w:pPr>
            <w:r>
              <w:rPr>
                <w:color w:val="000000"/>
                <w:spacing w:val="5"/>
              </w:rPr>
              <w:t>70,9</w:t>
            </w:r>
          </w:p>
        </w:tc>
        <w:tc>
          <w:tcPr>
            <w:tcW w:w="1235" w:type="dxa"/>
            <w:noWrap/>
            <w:vAlign w:val="center"/>
          </w:tcPr>
          <w:p w:rsidR="00A41670" w:rsidRPr="00A00E9D" w:rsidRDefault="00DA7657" w:rsidP="00F01355">
            <w:pPr>
              <w:shd w:val="clear" w:color="auto" w:fill="FFFFFF"/>
              <w:ind w:right="25"/>
              <w:jc w:val="center"/>
              <w:rPr>
                <w:color w:val="000000"/>
                <w:spacing w:val="5"/>
              </w:rPr>
            </w:pPr>
            <w:r>
              <w:rPr>
                <w:color w:val="000000"/>
                <w:spacing w:val="5"/>
              </w:rPr>
              <w:t>-</w:t>
            </w:r>
          </w:p>
        </w:tc>
        <w:tc>
          <w:tcPr>
            <w:tcW w:w="1358" w:type="dxa"/>
            <w:noWrap/>
            <w:vAlign w:val="center"/>
          </w:tcPr>
          <w:p w:rsidR="00A41670" w:rsidRPr="00A00E9D" w:rsidRDefault="00DA7657" w:rsidP="00F01355">
            <w:pPr>
              <w:shd w:val="clear" w:color="auto" w:fill="FFFFFF"/>
              <w:ind w:right="25"/>
              <w:jc w:val="center"/>
              <w:rPr>
                <w:color w:val="000000"/>
                <w:spacing w:val="5"/>
              </w:rPr>
            </w:pPr>
            <w:r>
              <w:rPr>
                <w:color w:val="000000"/>
                <w:spacing w:val="5"/>
              </w:rPr>
              <w:t>-</w:t>
            </w:r>
          </w:p>
        </w:tc>
      </w:tr>
      <w:tr w:rsidR="00A41670" w:rsidRPr="00A00E9D" w:rsidTr="003139DF">
        <w:trPr>
          <w:trHeight w:val="696"/>
        </w:trPr>
        <w:tc>
          <w:tcPr>
            <w:tcW w:w="2655" w:type="dxa"/>
          </w:tcPr>
          <w:p w:rsidR="00A41670" w:rsidRPr="00A00E9D" w:rsidRDefault="00A41670" w:rsidP="00F01355">
            <w:pPr>
              <w:shd w:val="clear" w:color="auto" w:fill="FFFFFF"/>
              <w:ind w:right="25"/>
              <w:jc w:val="both"/>
              <w:rPr>
                <w:color w:val="000000"/>
                <w:spacing w:val="5"/>
              </w:rPr>
            </w:pPr>
            <w:r w:rsidRPr="00A00E9D">
              <w:rPr>
                <w:color w:val="000000"/>
                <w:spacing w:val="5"/>
              </w:rPr>
              <w:t>3.Превышение чистых активов над уставным капиталом</w:t>
            </w:r>
          </w:p>
        </w:tc>
        <w:tc>
          <w:tcPr>
            <w:tcW w:w="1236" w:type="dxa"/>
            <w:noWrap/>
            <w:vAlign w:val="center"/>
          </w:tcPr>
          <w:p w:rsidR="00A41670" w:rsidRPr="00A00E9D" w:rsidRDefault="00EB4FCB" w:rsidP="001C0E40">
            <w:pPr>
              <w:shd w:val="clear" w:color="auto" w:fill="FFFFFF"/>
              <w:ind w:right="25"/>
              <w:jc w:val="center"/>
              <w:rPr>
                <w:color w:val="000000"/>
                <w:spacing w:val="5"/>
              </w:rPr>
            </w:pPr>
            <w:r>
              <w:rPr>
                <w:color w:val="000000"/>
                <w:spacing w:val="5"/>
              </w:rPr>
              <w:t>33 675</w:t>
            </w:r>
          </w:p>
        </w:tc>
        <w:tc>
          <w:tcPr>
            <w:tcW w:w="1235" w:type="dxa"/>
            <w:noWrap/>
            <w:vAlign w:val="center"/>
          </w:tcPr>
          <w:p w:rsidR="00A41670" w:rsidRPr="00A00E9D" w:rsidRDefault="00EB4FCB" w:rsidP="001C0E40">
            <w:pPr>
              <w:shd w:val="clear" w:color="auto" w:fill="FFFFFF"/>
              <w:ind w:right="25"/>
              <w:jc w:val="center"/>
              <w:rPr>
                <w:color w:val="000000"/>
                <w:spacing w:val="5"/>
              </w:rPr>
            </w:pPr>
            <w:r>
              <w:rPr>
                <w:color w:val="000000"/>
                <w:spacing w:val="5"/>
              </w:rPr>
              <w:t>43,2</w:t>
            </w:r>
          </w:p>
        </w:tc>
        <w:tc>
          <w:tcPr>
            <w:tcW w:w="1378" w:type="dxa"/>
            <w:noWrap/>
            <w:vAlign w:val="center"/>
          </w:tcPr>
          <w:p w:rsidR="00A41670" w:rsidRPr="00A00E9D" w:rsidRDefault="00EB4FCB" w:rsidP="001A1AB4">
            <w:pPr>
              <w:shd w:val="clear" w:color="auto" w:fill="FFFFFF"/>
              <w:ind w:right="25"/>
              <w:jc w:val="center"/>
              <w:rPr>
                <w:color w:val="000000"/>
                <w:spacing w:val="5"/>
              </w:rPr>
            </w:pPr>
            <w:r>
              <w:rPr>
                <w:color w:val="000000"/>
                <w:spacing w:val="5"/>
              </w:rPr>
              <w:t>13 582</w:t>
            </w:r>
          </w:p>
        </w:tc>
        <w:tc>
          <w:tcPr>
            <w:tcW w:w="1236" w:type="dxa"/>
            <w:noWrap/>
            <w:vAlign w:val="center"/>
          </w:tcPr>
          <w:p w:rsidR="00A41670" w:rsidRPr="00A00E9D" w:rsidRDefault="004F3324" w:rsidP="001A1AB4">
            <w:pPr>
              <w:shd w:val="clear" w:color="auto" w:fill="FFFFFF"/>
              <w:ind w:right="25"/>
              <w:jc w:val="center"/>
              <w:rPr>
                <w:color w:val="000000"/>
                <w:spacing w:val="5"/>
              </w:rPr>
            </w:pPr>
            <w:r>
              <w:rPr>
                <w:color w:val="000000"/>
                <w:spacing w:val="5"/>
              </w:rPr>
              <w:t>23,3</w:t>
            </w:r>
          </w:p>
        </w:tc>
        <w:tc>
          <w:tcPr>
            <w:tcW w:w="1235" w:type="dxa"/>
            <w:noWrap/>
            <w:vAlign w:val="center"/>
          </w:tcPr>
          <w:p w:rsidR="00A41670" w:rsidRPr="00A00E9D" w:rsidRDefault="004F3324" w:rsidP="001A1AB4">
            <w:pPr>
              <w:shd w:val="clear" w:color="auto" w:fill="FFFFFF"/>
              <w:ind w:right="25"/>
              <w:jc w:val="center"/>
              <w:rPr>
                <w:color w:val="000000"/>
                <w:spacing w:val="5"/>
              </w:rPr>
            </w:pPr>
            <w:r>
              <w:rPr>
                <w:color w:val="000000"/>
                <w:spacing w:val="5"/>
              </w:rPr>
              <w:t>-20 09</w:t>
            </w:r>
            <w:r w:rsidR="00DF7657">
              <w:rPr>
                <w:color w:val="000000"/>
                <w:spacing w:val="5"/>
              </w:rPr>
              <w:t>4</w:t>
            </w:r>
          </w:p>
        </w:tc>
        <w:tc>
          <w:tcPr>
            <w:tcW w:w="1358" w:type="dxa"/>
            <w:noWrap/>
            <w:vAlign w:val="center"/>
          </w:tcPr>
          <w:p w:rsidR="00A41670" w:rsidRPr="00A00E9D" w:rsidRDefault="004F3324" w:rsidP="00413FA3">
            <w:pPr>
              <w:shd w:val="clear" w:color="auto" w:fill="FFFFFF"/>
              <w:ind w:right="25"/>
              <w:jc w:val="center"/>
              <w:rPr>
                <w:color w:val="000000"/>
                <w:spacing w:val="5"/>
              </w:rPr>
            </w:pPr>
            <w:r>
              <w:rPr>
                <w:color w:val="000000"/>
                <w:spacing w:val="5"/>
              </w:rPr>
              <w:t>-59,7</w:t>
            </w:r>
          </w:p>
        </w:tc>
      </w:tr>
    </w:tbl>
    <w:p w:rsidR="005400E9" w:rsidRDefault="005400E9" w:rsidP="00466726">
      <w:pPr>
        <w:shd w:val="clear" w:color="auto" w:fill="FFFFFF"/>
        <w:ind w:right="25" w:firstLine="709"/>
        <w:jc w:val="both"/>
        <w:rPr>
          <w:color w:val="000000"/>
          <w:spacing w:val="5"/>
        </w:rPr>
      </w:pPr>
      <w:r w:rsidRPr="00A00E9D">
        <w:rPr>
          <w:color w:val="000000"/>
          <w:spacing w:val="5"/>
        </w:rPr>
        <w:t>Чистые активы Общества на 31.12.20</w:t>
      </w:r>
      <w:r w:rsidR="001A1AB4">
        <w:rPr>
          <w:color w:val="000000"/>
          <w:spacing w:val="5"/>
        </w:rPr>
        <w:t>2</w:t>
      </w:r>
      <w:r w:rsidR="004A5B48">
        <w:rPr>
          <w:color w:val="000000"/>
          <w:spacing w:val="5"/>
        </w:rPr>
        <w:t>2</w:t>
      </w:r>
      <w:r w:rsidRPr="00A00E9D">
        <w:rPr>
          <w:color w:val="000000"/>
          <w:spacing w:val="5"/>
        </w:rPr>
        <w:t xml:space="preserve"> год превышают уставный капитал</w:t>
      </w:r>
      <w:r w:rsidR="004A5B48">
        <w:rPr>
          <w:color w:val="000000"/>
          <w:spacing w:val="5"/>
        </w:rPr>
        <w:t xml:space="preserve"> на 32,8%</w:t>
      </w:r>
      <w:r w:rsidR="009277A2">
        <w:rPr>
          <w:color w:val="000000"/>
          <w:spacing w:val="5"/>
        </w:rPr>
        <w:t>. Данное соотношение положительно характеризует финансовое положение, полностью удовлетворяя требованиям</w:t>
      </w:r>
      <w:r w:rsidR="003E52FF">
        <w:rPr>
          <w:color w:val="000000"/>
          <w:spacing w:val="5"/>
        </w:rPr>
        <w:t xml:space="preserve"> нормативных актов к величине чистых активов Общества. Однако, определив текущее состояние показателя, следует отметить снижение чистых активов на </w:t>
      </w:r>
      <w:r w:rsidR="009C1584">
        <w:rPr>
          <w:color w:val="000000"/>
          <w:spacing w:val="5"/>
        </w:rPr>
        <w:t>26,8</w:t>
      </w:r>
      <w:r w:rsidR="003E52FF">
        <w:rPr>
          <w:color w:val="000000"/>
          <w:spacing w:val="5"/>
        </w:rPr>
        <w:t>% за весь период. Несмотря на нормальную относительно уставного капитала величину чистых активов</w:t>
      </w:r>
      <w:r w:rsidR="00D519DA">
        <w:rPr>
          <w:color w:val="000000"/>
          <w:spacing w:val="5"/>
        </w:rPr>
        <w:t>, их дальнейшее снижение может привести к ухудшению данного соотношения.</w:t>
      </w:r>
    </w:p>
    <w:p w:rsidR="005352D9" w:rsidRPr="00A00E9D" w:rsidRDefault="005352D9" w:rsidP="00466726">
      <w:pPr>
        <w:shd w:val="clear" w:color="auto" w:fill="FFFFFF"/>
        <w:ind w:right="25" w:firstLine="709"/>
        <w:jc w:val="both"/>
        <w:rPr>
          <w:color w:val="000000"/>
          <w:spacing w:val="5"/>
        </w:rPr>
      </w:pPr>
    </w:p>
    <w:p w:rsidR="005400E9" w:rsidRPr="00A00E9D" w:rsidRDefault="005352D9" w:rsidP="0094110A">
      <w:pPr>
        <w:shd w:val="clear" w:color="auto" w:fill="FFFFFF"/>
        <w:ind w:right="25" w:firstLine="540"/>
        <w:jc w:val="both"/>
        <w:rPr>
          <w:color w:val="000000"/>
          <w:spacing w:val="5"/>
        </w:rPr>
      </w:pPr>
      <w:r w:rsidRPr="00A00E9D">
        <w:rPr>
          <w:noProof/>
          <w:color w:val="000000"/>
          <w:spacing w:val="5"/>
        </w:rPr>
        <w:lastRenderedPageBreak/>
        <w:drawing>
          <wp:inline distT="0" distB="0" distL="0" distR="0" wp14:anchorId="1594B4A5" wp14:editId="04E2E919">
            <wp:extent cx="6276975" cy="4229100"/>
            <wp:effectExtent l="57150" t="0" r="47625" b="1143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3B0D" w:rsidRDefault="00DF3B0D" w:rsidP="0094110A">
      <w:pPr>
        <w:pStyle w:val="1"/>
        <w:spacing w:before="0" w:after="0"/>
        <w:jc w:val="center"/>
        <w:rPr>
          <w:rFonts w:ascii="Times New Roman" w:hAnsi="Times New Roman" w:cs="Times New Roman"/>
          <w:sz w:val="24"/>
        </w:rPr>
      </w:pPr>
      <w:bookmarkStart w:id="33" w:name="_Toc8226570"/>
      <w:bookmarkStart w:id="34" w:name="_Toc8226748"/>
    </w:p>
    <w:p w:rsidR="00DF3B0D" w:rsidRDefault="00DF3B0D" w:rsidP="0094110A">
      <w:pPr>
        <w:pStyle w:val="1"/>
        <w:spacing w:before="0" w:after="0"/>
        <w:jc w:val="center"/>
        <w:rPr>
          <w:rFonts w:ascii="Times New Roman" w:hAnsi="Times New Roman" w:cs="Times New Roman"/>
          <w:sz w:val="24"/>
        </w:rPr>
      </w:pPr>
    </w:p>
    <w:p w:rsidR="005400E9" w:rsidRPr="001C1DBB" w:rsidRDefault="002B655D" w:rsidP="0094110A">
      <w:pPr>
        <w:pStyle w:val="1"/>
        <w:spacing w:before="0" w:after="0"/>
        <w:jc w:val="center"/>
        <w:rPr>
          <w:rFonts w:ascii="Times New Roman" w:hAnsi="Times New Roman" w:cs="Times New Roman"/>
          <w:sz w:val="24"/>
        </w:rPr>
      </w:pPr>
      <w:r w:rsidRPr="00FA4D0C">
        <w:rPr>
          <w:rFonts w:ascii="Times New Roman" w:hAnsi="Times New Roman" w:cs="Times New Roman"/>
          <w:sz w:val="24"/>
        </w:rPr>
        <w:t>6</w:t>
      </w:r>
      <w:r w:rsidRPr="001C1DBB">
        <w:rPr>
          <w:rFonts w:ascii="Times New Roman" w:hAnsi="Times New Roman" w:cs="Times New Roman"/>
          <w:sz w:val="24"/>
        </w:rPr>
        <w:t xml:space="preserve">.2.3. </w:t>
      </w:r>
      <w:r w:rsidR="005400E9" w:rsidRPr="001C1DBB">
        <w:rPr>
          <w:rFonts w:ascii="Times New Roman" w:hAnsi="Times New Roman" w:cs="Times New Roman"/>
          <w:sz w:val="24"/>
        </w:rPr>
        <w:t>Анализ эффективности хозяйственной деятельност</w:t>
      </w:r>
      <w:r w:rsidR="009B49B2" w:rsidRPr="001C1DBB">
        <w:rPr>
          <w:rFonts w:ascii="Times New Roman" w:hAnsi="Times New Roman" w:cs="Times New Roman"/>
          <w:sz w:val="24"/>
        </w:rPr>
        <w:t>и</w:t>
      </w:r>
      <w:bookmarkEnd w:id="33"/>
      <w:bookmarkEnd w:id="34"/>
    </w:p>
    <w:p w:rsidR="005400E9" w:rsidRPr="00A00E9D" w:rsidRDefault="005400E9" w:rsidP="009E0A2F">
      <w:pPr>
        <w:ind w:firstLine="709"/>
        <w:jc w:val="both"/>
        <w:rPr>
          <w:bCs/>
        </w:rPr>
      </w:pPr>
      <w:proofErr w:type="gramStart"/>
      <w:r w:rsidRPr="001C1DBB">
        <w:rPr>
          <w:bCs/>
        </w:rPr>
        <w:t>З</w:t>
      </w:r>
      <w:r w:rsidR="009B49B2" w:rsidRPr="001C1DBB">
        <w:rPr>
          <w:bCs/>
        </w:rPr>
        <w:t>а 20</w:t>
      </w:r>
      <w:r w:rsidR="00AE36D9" w:rsidRPr="001C1DBB">
        <w:rPr>
          <w:bCs/>
        </w:rPr>
        <w:t>2</w:t>
      </w:r>
      <w:r w:rsidR="009C1584">
        <w:rPr>
          <w:bCs/>
        </w:rPr>
        <w:t>2</w:t>
      </w:r>
      <w:r w:rsidRPr="001C1DBB">
        <w:rPr>
          <w:bCs/>
        </w:rPr>
        <w:t xml:space="preserve"> год общий объем выручки по всем видам деятельности составил </w:t>
      </w:r>
      <w:r w:rsidR="00AE36D9" w:rsidRPr="001C1DBB">
        <w:rPr>
          <w:bCs/>
        </w:rPr>
        <w:t>3</w:t>
      </w:r>
      <w:r w:rsidR="00144D35">
        <w:rPr>
          <w:bCs/>
        </w:rPr>
        <w:t xml:space="preserve">3 187 </w:t>
      </w:r>
      <w:r w:rsidRPr="001C1DBB">
        <w:rPr>
          <w:bCs/>
        </w:rPr>
        <w:t xml:space="preserve">тыс. руб., в том числе гостиничные услуги  </w:t>
      </w:r>
      <w:r w:rsidR="00AE36D9" w:rsidRPr="001C1DBB">
        <w:rPr>
          <w:bCs/>
        </w:rPr>
        <w:t>2</w:t>
      </w:r>
      <w:r w:rsidR="00D827D5">
        <w:rPr>
          <w:bCs/>
        </w:rPr>
        <w:t>0</w:t>
      </w:r>
      <w:r w:rsidR="00AE36D9" w:rsidRPr="001C1DBB">
        <w:rPr>
          <w:bCs/>
        </w:rPr>
        <w:t xml:space="preserve"> </w:t>
      </w:r>
      <w:r w:rsidR="00D827D5">
        <w:rPr>
          <w:bCs/>
        </w:rPr>
        <w:t>6</w:t>
      </w:r>
      <w:r w:rsidR="00AE36D9" w:rsidRPr="001C1DBB">
        <w:rPr>
          <w:bCs/>
        </w:rPr>
        <w:t>0</w:t>
      </w:r>
      <w:r w:rsidR="00D827D5">
        <w:rPr>
          <w:bCs/>
        </w:rPr>
        <w:t>4</w:t>
      </w:r>
      <w:r w:rsidRPr="001C1DBB">
        <w:rPr>
          <w:bCs/>
        </w:rPr>
        <w:t xml:space="preserve"> тыс. руб., дохо</w:t>
      </w:r>
      <w:r w:rsidR="00D827D5">
        <w:rPr>
          <w:bCs/>
        </w:rPr>
        <w:t xml:space="preserve">ды от базы отдыха «Мандархан» </w:t>
      </w:r>
      <w:r w:rsidR="00D952CB" w:rsidRPr="001C1DBB">
        <w:rPr>
          <w:bCs/>
        </w:rPr>
        <w:t>5</w:t>
      </w:r>
      <w:r w:rsidR="00D827D5">
        <w:rPr>
          <w:bCs/>
        </w:rPr>
        <w:t>00</w:t>
      </w:r>
      <w:r w:rsidRPr="001C1DBB">
        <w:rPr>
          <w:bCs/>
        </w:rPr>
        <w:t xml:space="preserve"> тыс. руб., услуги </w:t>
      </w:r>
      <w:r w:rsidR="0015150A" w:rsidRPr="001C1DBB">
        <w:rPr>
          <w:bCs/>
        </w:rPr>
        <w:t xml:space="preserve">общественного </w:t>
      </w:r>
      <w:r w:rsidRPr="001C1DBB">
        <w:rPr>
          <w:bCs/>
        </w:rPr>
        <w:t xml:space="preserve">питания </w:t>
      </w:r>
      <w:r w:rsidR="00D827D5">
        <w:rPr>
          <w:bCs/>
        </w:rPr>
        <w:t>10 142</w:t>
      </w:r>
      <w:r w:rsidRPr="001C1DBB">
        <w:rPr>
          <w:bCs/>
        </w:rPr>
        <w:t xml:space="preserve"> тыс. руб., от аренды конференц-зала </w:t>
      </w:r>
      <w:r w:rsidR="00126F29" w:rsidRPr="001C1DBB">
        <w:rPr>
          <w:bCs/>
        </w:rPr>
        <w:t>5</w:t>
      </w:r>
      <w:r w:rsidR="00D827D5">
        <w:rPr>
          <w:bCs/>
        </w:rPr>
        <w:t>59</w:t>
      </w:r>
      <w:r w:rsidRPr="001C1DBB">
        <w:rPr>
          <w:bCs/>
        </w:rPr>
        <w:t xml:space="preserve"> тыс. руб., аренд</w:t>
      </w:r>
      <w:r w:rsidR="0015150A" w:rsidRPr="001C1DBB">
        <w:rPr>
          <w:bCs/>
        </w:rPr>
        <w:t>а</w:t>
      </w:r>
      <w:r w:rsidRPr="001C1DBB">
        <w:rPr>
          <w:bCs/>
        </w:rPr>
        <w:t xml:space="preserve"> земельного </w:t>
      </w:r>
      <w:r w:rsidR="009B49B2" w:rsidRPr="001C1DBB">
        <w:rPr>
          <w:bCs/>
        </w:rPr>
        <w:t xml:space="preserve">участка по ул. Ядринцева, 1А - </w:t>
      </w:r>
      <w:r w:rsidR="003B26A0" w:rsidRPr="001C1DBB">
        <w:rPr>
          <w:bCs/>
        </w:rPr>
        <w:t xml:space="preserve"> </w:t>
      </w:r>
      <w:r w:rsidR="00D952CB" w:rsidRPr="001C1DBB">
        <w:rPr>
          <w:bCs/>
        </w:rPr>
        <w:t>4</w:t>
      </w:r>
      <w:r w:rsidR="007671B9">
        <w:rPr>
          <w:bCs/>
        </w:rPr>
        <w:t>66</w:t>
      </w:r>
      <w:r w:rsidR="00181D05" w:rsidRPr="001C1DBB">
        <w:rPr>
          <w:bCs/>
        </w:rPr>
        <w:t xml:space="preserve"> тыс. руб., аренда помещений – </w:t>
      </w:r>
      <w:r w:rsidR="007671B9">
        <w:rPr>
          <w:bCs/>
        </w:rPr>
        <w:t>916</w:t>
      </w:r>
      <w:r w:rsidR="00D952CB" w:rsidRPr="001C1DBB">
        <w:rPr>
          <w:bCs/>
        </w:rPr>
        <w:t xml:space="preserve"> </w:t>
      </w:r>
      <w:r w:rsidR="00181D05" w:rsidRPr="001C1DBB">
        <w:rPr>
          <w:bCs/>
        </w:rPr>
        <w:t>тыс. руб.</w:t>
      </w:r>
      <w:proofErr w:type="gramEnd"/>
    </w:p>
    <w:p w:rsidR="00EA3602" w:rsidRDefault="002B655D" w:rsidP="009E0A2F">
      <w:pPr>
        <w:ind w:firstLine="708"/>
        <w:rPr>
          <w:bCs/>
        </w:rPr>
      </w:pPr>
      <w:r>
        <w:rPr>
          <w:bCs/>
        </w:rPr>
        <w:t xml:space="preserve">                                                                                                                            </w:t>
      </w:r>
    </w:p>
    <w:p w:rsidR="005400E9" w:rsidRPr="00A00E9D" w:rsidRDefault="002B655D" w:rsidP="009E0A2F">
      <w:pPr>
        <w:ind w:firstLine="708"/>
        <w:jc w:val="right"/>
        <w:rPr>
          <w:bCs/>
        </w:rPr>
      </w:pPr>
      <w:r>
        <w:rPr>
          <w:bCs/>
        </w:rPr>
        <w:t xml:space="preserve">     </w:t>
      </w:r>
      <w:r w:rsidR="005400E9" w:rsidRPr="00A00E9D">
        <w:rPr>
          <w:bCs/>
        </w:rPr>
        <w:t xml:space="preserve"> </w:t>
      </w:r>
      <w:r w:rsidR="00A36D8A">
        <w:rPr>
          <w:bCs/>
        </w:rPr>
        <w:t>Табл.</w:t>
      </w:r>
      <w:r w:rsidR="005400E9" w:rsidRPr="00A00E9D">
        <w:rPr>
          <w:bCs/>
        </w:rPr>
        <w:t xml:space="preserve"> 8 (тыс. руб.)   </w:t>
      </w:r>
    </w:p>
    <w:tbl>
      <w:tblPr>
        <w:tblStyle w:val="-2"/>
        <w:tblW w:w="10653" w:type="dxa"/>
        <w:tblLayout w:type="fixed"/>
        <w:tblLook w:val="01E0" w:firstRow="1" w:lastRow="1" w:firstColumn="1" w:lastColumn="1" w:noHBand="0" w:noVBand="0"/>
      </w:tblPr>
      <w:tblGrid>
        <w:gridCol w:w="4584"/>
        <w:gridCol w:w="1533"/>
        <w:gridCol w:w="1417"/>
        <w:gridCol w:w="1560"/>
        <w:gridCol w:w="1559"/>
      </w:tblGrid>
      <w:tr w:rsidR="005400E9" w:rsidRPr="00A00E9D" w:rsidTr="004013BC">
        <w:trPr>
          <w:cnfStyle w:val="100000000000" w:firstRow="1" w:lastRow="0" w:firstColumn="0" w:lastColumn="0" w:oddVBand="0" w:evenVBand="0" w:oddHBand="0" w:evenHBand="0" w:firstRowFirstColumn="0" w:firstRowLastColumn="0" w:lastRowFirstColumn="0" w:lastRowLastColumn="0"/>
        </w:trPr>
        <w:tc>
          <w:tcPr>
            <w:tcW w:w="4524" w:type="dxa"/>
            <w:vMerge w:val="restart"/>
            <w:vAlign w:val="center"/>
          </w:tcPr>
          <w:p w:rsidR="005400E9" w:rsidRPr="00A00E9D" w:rsidRDefault="005400E9" w:rsidP="00F01355">
            <w:pPr>
              <w:tabs>
                <w:tab w:val="left" w:pos="6120"/>
              </w:tabs>
              <w:ind w:right="25"/>
              <w:jc w:val="center"/>
              <w:rPr>
                <w:b/>
              </w:rPr>
            </w:pPr>
            <w:r w:rsidRPr="00A00E9D">
              <w:rPr>
                <w:b/>
              </w:rPr>
              <w:t>Наименование статьи</w:t>
            </w:r>
          </w:p>
        </w:tc>
        <w:tc>
          <w:tcPr>
            <w:tcW w:w="2910" w:type="dxa"/>
            <w:gridSpan w:val="2"/>
            <w:vAlign w:val="center"/>
          </w:tcPr>
          <w:p w:rsidR="005400E9" w:rsidRPr="00A00E9D" w:rsidRDefault="005400E9" w:rsidP="00F01355">
            <w:pPr>
              <w:tabs>
                <w:tab w:val="left" w:pos="6120"/>
              </w:tabs>
              <w:ind w:right="25"/>
              <w:jc w:val="center"/>
              <w:rPr>
                <w:b/>
              </w:rPr>
            </w:pPr>
            <w:r w:rsidRPr="00A00E9D">
              <w:rPr>
                <w:b/>
              </w:rPr>
              <w:t>Факт</w:t>
            </w:r>
          </w:p>
        </w:tc>
        <w:tc>
          <w:tcPr>
            <w:tcW w:w="1520" w:type="dxa"/>
            <w:vAlign w:val="center"/>
          </w:tcPr>
          <w:p w:rsidR="005400E9" w:rsidRPr="00A00E9D" w:rsidRDefault="005400E9" w:rsidP="00F01355">
            <w:pPr>
              <w:tabs>
                <w:tab w:val="left" w:pos="6120"/>
              </w:tabs>
              <w:ind w:right="25"/>
              <w:jc w:val="center"/>
              <w:rPr>
                <w:b/>
              </w:rPr>
            </w:pPr>
            <w:r w:rsidRPr="00A00E9D">
              <w:rPr>
                <w:b/>
              </w:rPr>
              <w:t>Абсолютный прирост</w:t>
            </w:r>
          </w:p>
        </w:tc>
        <w:tc>
          <w:tcPr>
            <w:tcW w:w="1499" w:type="dxa"/>
            <w:vAlign w:val="center"/>
          </w:tcPr>
          <w:p w:rsidR="005400E9" w:rsidRPr="00A00E9D" w:rsidRDefault="005400E9" w:rsidP="00F01355">
            <w:pPr>
              <w:tabs>
                <w:tab w:val="left" w:pos="6120"/>
              </w:tabs>
              <w:ind w:right="25"/>
              <w:jc w:val="center"/>
              <w:rPr>
                <w:b/>
              </w:rPr>
            </w:pPr>
            <w:r w:rsidRPr="00A00E9D">
              <w:rPr>
                <w:b/>
              </w:rPr>
              <w:t xml:space="preserve">Темп прироста, </w:t>
            </w:r>
            <w:proofErr w:type="gramStart"/>
            <w:r w:rsidRPr="00A00E9D">
              <w:rPr>
                <w:b/>
              </w:rPr>
              <w:t>в</w:t>
            </w:r>
            <w:proofErr w:type="gramEnd"/>
            <w:r w:rsidRPr="00A00E9D">
              <w:rPr>
                <w:b/>
              </w:rPr>
              <w:t xml:space="preserve"> %</w:t>
            </w:r>
          </w:p>
        </w:tc>
      </w:tr>
      <w:tr w:rsidR="009C1584" w:rsidRPr="00A00E9D" w:rsidTr="004013BC">
        <w:trPr>
          <w:trHeight w:val="323"/>
        </w:trPr>
        <w:tc>
          <w:tcPr>
            <w:tcW w:w="4524" w:type="dxa"/>
            <w:vMerge/>
            <w:vAlign w:val="center"/>
          </w:tcPr>
          <w:p w:rsidR="009C1584" w:rsidRPr="00A00E9D" w:rsidRDefault="009C1584" w:rsidP="00F01355">
            <w:pPr>
              <w:tabs>
                <w:tab w:val="left" w:pos="6120"/>
              </w:tabs>
              <w:ind w:right="25"/>
              <w:jc w:val="center"/>
              <w:rPr>
                <w:b/>
                <w:highlight w:val="yellow"/>
              </w:rPr>
            </w:pPr>
          </w:p>
        </w:tc>
        <w:tc>
          <w:tcPr>
            <w:tcW w:w="1493" w:type="dxa"/>
            <w:vAlign w:val="center"/>
          </w:tcPr>
          <w:p w:rsidR="009C1584" w:rsidRPr="00A00E9D" w:rsidRDefault="009C1584" w:rsidP="00901386">
            <w:pPr>
              <w:jc w:val="center"/>
              <w:rPr>
                <w:b/>
                <w:bCs/>
              </w:rPr>
            </w:pPr>
            <w:r>
              <w:rPr>
                <w:b/>
                <w:bCs/>
              </w:rPr>
              <w:t>2021</w:t>
            </w:r>
            <w:r w:rsidRPr="00A00E9D">
              <w:rPr>
                <w:b/>
                <w:bCs/>
              </w:rPr>
              <w:t xml:space="preserve"> год</w:t>
            </w:r>
          </w:p>
        </w:tc>
        <w:tc>
          <w:tcPr>
            <w:tcW w:w="1377" w:type="dxa"/>
            <w:vAlign w:val="center"/>
          </w:tcPr>
          <w:p w:rsidR="009C1584" w:rsidRPr="00A00E9D" w:rsidRDefault="009C1584" w:rsidP="009C1584">
            <w:pPr>
              <w:jc w:val="center"/>
              <w:rPr>
                <w:b/>
                <w:bCs/>
              </w:rPr>
            </w:pPr>
            <w:r>
              <w:rPr>
                <w:b/>
                <w:bCs/>
              </w:rPr>
              <w:t>2022</w:t>
            </w:r>
            <w:r w:rsidRPr="00A00E9D">
              <w:rPr>
                <w:b/>
                <w:bCs/>
              </w:rPr>
              <w:t xml:space="preserve"> год</w:t>
            </w:r>
          </w:p>
        </w:tc>
        <w:tc>
          <w:tcPr>
            <w:tcW w:w="3059" w:type="dxa"/>
            <w:gridSpan w:val="2"/>
            <w:vAlign w:val="center"/>
          </w:tcPr>
          <w:p w:rsidR="009C1584" w:rsidRPr="00A00E9D" w:rsidRDefault="009C1584" w:rsidP="009C1584">
            <w:pPr>
              <w:tabs>
                <w:tab w:val="left" w:pos="6120"/>
              </w:tabs>
              <w:ind w:right="25"/>
              <w:jc w:val="center"/>
              <w:rPr>
                <w:b/>
              </w:rPr>
            </w:pPr>
            <w:r w:rsidRPr="00A00E9D">
              <w:rPr>
                <w:b/>
                <w:bCs/>
              </w:rPr>
              <w:t>20</w:t>
            </w:r>
            <w:r>
              <w:rPr>
                <w:b/>
                <w:bCs/>
              </w:rPr>
              <w:t>22</w:t>
            </w:r>
            <w:r w:rsidRPr="00A00E9D">
              <w:rPr>
                <w:b/>
                <w:bCs/>
              </w:rPr>
              <w:t xml:space="preserve"> года к 20</w:t>
            </w:r>
            <w:r>
              <w:rPr>
                <w:b/>
                <w:bCs/>
              </w:rPr>
              <w:t>21</w:t>
            </w:r>
            <w:r w:rsidRPr="00A00E9D">
              <w:rPr>
                <w:b/>
                <w:bCs/>
              </w:rPr>
              <w:t xml:space="preserve"> году</w:t>
            </w:r>
          </w:p>
        </w:tc>
      </w:tr>
      <w:tr w:rsidR="009C1584" w:rsidRPr="00A00E9D" w:rsidTr="004013BC">
        <w:trPr>
          <w:trHeight w:val="346"/>
        </w:trPr>
        <w:tc>
          <w:tcPr>
            <w:tcW w:w="4524" w:type="dxa"/>
          </w:tcPr>
          <w:p w:rsidR="009C1584" w:rsidRPr="00A00E9D" w:rsidRDefault="009C1584" w:rsidP="00F01355">
            <w:r w:rsidRPr="00A00E9D">
              <w:t xml:space="preserve">Выручка (без НДС), тыс. руб., </w:t>
            </w:r>
          </w:p>
          <w:p w:rsidR="009C1584" w:rsidRPr="00A00E9D" w:rsidRDefault="009C1584" w:rsidP="00F01355">
            <w:r w:rsidRPr="00A00E9D">
              <w:t>в том числе:</w:t>
            </w:r>
          </w:p>
        </w:tc>
        <w:tc>
          <w:tcPr>
            <w:tcW w:w="1493" w:type="dxa"/>
            <w:vAlign w:val="center"/>
          </w:tcPr>
          <w:p w:rsidR="009C1584" w:rsidRPr="00A00E9D" w:rsidRDefault="009C1584" w:rsidP="00901386">
            <w:pPr>
              <w:jc w:val="center"/>
            </w:pPr>
            <w:r>
              <w:t>37 307</w:t>
            </w:r>
          </w:p>
        </w:tc>
        <w:tc>
          <w:tcPr>
            <w:tcW w:w="1377" w:type="dxa"/>
            <w:vAlign w:val="center"/>
          </w:tcPr>
          <w:p w:rsidR="009C1584" w:rsidRPr="00A00E9D" w:rsidRDefault="004013BC" w:rsidP="00F01355">
            <w:pPr>
              <w:jc w:val="center"/>
            </w:pPr>
            <w:r>
              <w:t>33 187</w:t>
            </w:r>
          </w:p>
        </w:tc>
        <w:tc>
          <w:tcPr>
            <w:tcW w:w="1520" w:type="dxa"/>
            <w:vAlign w:val="center"/>
          </w:tcPr>
          <w:p w:rsidR="009C1584" w:rsidRPr="00A00E9D" w:rsidRDefault="007F3B7F" w:rsidP="00F01355">
            <w:pPr>
              <w:ind w:left="65" w:hanging="65"/>
              <w:jc w:val="center"/>
            </w:pPr>
            <w:r>
              <w:t>-4 120</w:t>
            </w:r>
          </w:p>
        </w:tc>
        <w:tc>
          <w:tcPr>
            <w:tcW w:w="1499" w:type="dxa"/>
            <w:vAlign w:val="center"/>
          </w:tcPr>
          <w:p w:rsidR="009C1584" w:rsidRPr="00A00E9D" w:rsidRDefault="007F3B7F" w:rsidP="00F01355">
            <w:pPr>
              <w:jc w:val="center"/>
            </w:pPr>
            <w:r>
              <w:t>-11,0</w:t>
            </w:r>
          </w:p>
        </w:tc>
      </w:tr>
      <w:tr w:rsidR="009C1584" w:rsidRPr="00A00E9D" w:rsidTr="004013BC">
        <w:trPr>
          <w:trHeight w:val="365"/>
        </w:trPr>
        <w:tc>
          <w:tcPr>
            <w:tcW w:w="4524" w:type="dxa"/>
          </w:tcPr>
          <w:p w:rsidR="009C1584" w:rsidRPr="00A00E9D" w:rsidRDefault="009C1584" w:rsidP="00F01355">
            <w:r w:rsidRPr="00A00E9D">
              <w:t xml:space="preserve">Себестоимость продаж, тыс. руб., </w:t>
            </w:r>
          </w:p>
          <w:p w:rsidR="009C1584" w:rsidRPr="00A00E9D" w:rsidRDefault="009C1584" w:rsidP="00F01355">
            <w:r w:rsidRPr="00A00E9D">
              <w:t>в том числе:</w:t>
            </w:r>
          </w:p>
        </w:tc>
        <w:tc>
          <w:tcPr>
            <w:tcW w:w="1493" w:type="dxa"/>
            <w:vAlign w:val="center"/>
          </w:tcPr>
          <w:p w:rsidR="009C1584" w:rsidRPr="00252484" w:rsidRDefault="005E3E1D" w:rsidP="00901386">
            <w:pPr>
              <w:jc w:val="center"/>
            </w:pPr>
            <w:r>
              <w:t>31 77</w:t>
            </w:r>
            <w:r w:rsidR="009C1584">
              <w:t>6</w:t>
            </w:r>
          </w:p>
        </w:tc>
        <w:tc>
          <w:tcPr>
            <w:tcW w:w="1377" w:type="dxa"/>
            <w:vAlign w:val="center"/>
          </w:tcPr>
          <w:p w:rsidR="009C1584" w:rsidRPr="00252484" w:rsidRDefault="00237F1C" w:rsidP="00F01355">
            <w:pPr>
              <w:jc w:val="center"/>
            </w:pPr>
            <w:r>
              <w:t>32 878</w:t>
            </w:r>
          </w:p>
        </w:tc>
        <w:tc>
          <w:tcPr>
            <w:tcW w:w="1520" w:type="dxa"/>
            <w:vAlign w:val="center"/>
          </w:tcPr>
          <w:p w:rsidR="009C1584" w:rsidRPr="00A00E9D" w:rsidRDefault="005E3E1D" w:rsidP="000C4FBB">
            <w:pPr>
              <w:jc w:val="center"/>
            </w:pPr>
            <w:r>
              <w:t>1 10</w:t>
            </w:r>
            <w:r w:rsidR="00987C02">
              <w:t>2</w:t>
            </w:r>
          </w:p>
        </w:tc>
        <w:tc>
          <w:tcPr>
            <w:tcW w:w="1499" w:type="dxa"/>
            <w:vAlign w:val="center"/>
          </w:tcPr>
          <w:p w:rsidR="009C1584" w:rsidRPr="00A00E9D" w:rsidRDefault="00987C02" w:rsidP="00F01355">
            <w:pPr>
              <w:jc w:val="center"/>
            </w:pPr>
            <w:r>
              <w:t>3,5</w:t>
            </w:r>
          </w:p>
        </w:tc>
      </w:tr>
      <w:tr w:rsidR="009C1584" w:rsidRPr="00A00E9D" w:rsidTr="004013BC">
        <w:trPr>
          <w:trHeight w:val="365"/>
        </w:trPr>
        <w:tc>
          <w:tcPr>
            <w:tcW w:w="4524" w:type="dxa"/>
          </w:tcPr>
          <w:p w:rsidR="009C1584" w:rsidRPr="00A00E9D" w:rsidRDefault="009C1584" w:rsidP="00F01355">
            <w:r>
              <w:t>Управленческие расходы, тыс. руб.</w:t>
            </w:r>
          </w:p>
        </w:tc>
        <w:tc>
          <w:tcPr>
            <w:tcW w:w="1493" w:type="dxa"/>
            <w:vAlign w:val="center"/>
          </w:tcPr>
          <w:p w:rsidR="009C1584" w:rsidRDefault="009C1584" w:rsidP="00901386">
            <w:pPr>
              <w:jc w:val="center"/>
            </w:pPr>
            <w:r>
              <w:t>10 780</w:t>
            </w:r>
          </w:p>
        </w:tc>
        <w:tc>
          <w:tcPr>
            <w:tcW w:w="1377" w:type="dxa"/>
            <w:vAlign w:val="center"/>
          </w:tcPr>
          <w:p w:rsidR="009C1584" w:rsidRDefault="00987C02" w:rsidP="00F01355">
            <w:pPr>
              <w:jc w:val="center"/>
            </w:pPr>
            <w:r>
              <w:t>8 273</w:t>
            </w:r>
          </w:p>
        </w:tc>
        <w:tc>
          <w:tcPr>
            <w:tcW w:w="1520" w:type="dxa"/>
            <w:vAlign w:val="center"/>
          </w:tcPr>
          <w:p w:rsidR="009C1584" w:rsidRDefault="00987C02" w:rsidP="000C4FBB">
            <w:pPr>
              <w:jc w:val="center"/>
            </w:pPr>
            <w:r>
              <w:t>-2 507</w:t>
            </w:r>
          </w:p>
        </w:tc>
        <w:tc>
          <w:tcPr>
            <w:tcW w:w="1499" w:type="dxa"/>
            <w:vAlign w:val="center"/>
          </w:tcPr>
          <w:p w:rsidR="009C1584" w:rsidRDefault="004C4EED" w:rsidP="00F01355">
            <w:pPr>
              <w:jc w:val="center"/>
            </w:pPr>
            <w:r>
              <w:t>-23,3</w:t>
            </w:r>
          </w:p>
        </w:tc>
      </w:tr>
      <w:tr w:rsidR="009C1584" w:rsidRPr="00A00E9D" w:rsidTr="004013BC">
        <w:trPr>
          <w:trHeight w:val="530"/>
        </w:trPr>
        <w:tc>
          <w:tcPr>
            <w:tcW w:w="4524" w:type="dxa"/>
          </w:tcPr>
          <w:p w:rsidR="009C1584" w:rsidRPr="00A00E9D" w:rsidRDefault="009C1584" w:rsidP="00F01355">
            <w:r w:rsidRPr="00A00E9D">
              <w:t>Чистая прибыль (убыток), тыс. руб.</w:t>
            </w:r>
          </w:p>
        </w:tc>
        <w:tc>
          <w:tcPr>
            <w:tcW w:w="1493" w:type="dxa"/>
            <w:vAlign w:val="center"/>
          </w:tcPr>
          <w:p w:rsidR="009C1584" w:rsidRPr="00A00E9D" w:rsidRDefault="009C1584" w:rsidP="00901386">
            <w:pPr>
              <w:jc w:val="center"/>
            </w:pPr>
            <w:r>
              <w:t>81 783</w:t>
            </w:r>
          </w:p>
        </w:tc>
        <w:tc>
          <w:tcPr>
            <w:tcW w:w="1377" w:type="dxa"/>
            <w:vAlign w:val="center"/>
          </w:tcPr>
          <w:p w:rsidR="009C1584" w:rsidRPr="00A00E9D" w:rsidRDefault="004C4EED" w:rsidP="009E0A2F">
            <w:pPr>
              <w:jc w:val="center"/>
            </w:pPr>
            <w:r>
              <w:t>-19 483</w:t>
            </w:r>
          </w:p>
        </w:tc>
        <w:tc>
          <w:tcPr>
            <w:tcW w:w="1520" w:type="dxa"/>
            <w:vAlign w:val="center"/>
          </w:tcPr>
          <w:p w:rsidR="009C1584" w:rsidRPr="00A00E9D" w:rsidRDefault="004C4EED" w:rsidP="00252484">
            <w:pPr>
              <w:jc w:val="center"/>
            </w:pPr>
            <w:r>
              <w:t>-101 266</w:t>
            </w:r>
          </w:p>
        </w:tc>
        <w:tc>
          <w:tcPr>
            <w:tcW w:w="1499" w:type="dxa"/>
            <w:vAlign w:val="center"/>
          </w:tcPr>
          <w:p w:rsidR="009C1584" w:rsidRPr="00A00E9D" w:rsidRDefault="005E3E1D" w:rsidP="00AC2F73">
            <w:pPr>
              <w:jc w:val="center"/>
            </w:pPr>
            <w:r>
              <w:t>-</w:t>
            </w:r>
          </w:p>
        </w:tc>
      </w:tr>
      <w:tr w:rsidR="009C1584" w:rsidRPr="00A00E9D" w:rsidTr="004013BC">
        <w:trPr>
          <w:trHeight w:val="343"/>
        </w:trPr>
        <w:tc>
          <w:tcPr>
            <w:tcW w:w="4524" w:type="dxa"/>
          </w:tcPr>
          <w:p w:rsidR="009C1584" w:rsidRPr="00A00E9D" w:rsidRDefault="009C1584" w:rsidP="00F01355">
            <w:r w:rsidRPr="00A00E9D">
              <w:t>Величина активов, тыс. руб.</w:t>
            </w:r>
          </w:p>
        </w:tc>
        <w:tc>
          <w:tcPr>
            <w:tcW w:w="1493" w:type="dxa"/>
            <w:vAlign w:val="center"/>
          </w:tcPr>
          <w:p w:rsidR="009C1584" w:rsidRPr="00A00E9D" w:rsidRDefault="00CF12CC" w:rsidP="00901386">
            <w:pPr>
              <w:jc w:val="center"/>
            </w:pPr>
            <w:r>
              <w:t>77 978</w:t>
            </w:r>
          </w:p>
        </w:tc>
        <w:tc>
          <w:tcPr>
            <w:tcW w:w="1377" w:type="dxa"/>
            <w:vAlign w:val="center"/>
          </w:tcPr>
          <w:p w:rsidR="009C1584" w:rsidRPr="00A00E9D" w:rsidRDefault="00CF12CC" w:rsidP="00F01355">
            <w:pPr>
              <w:jc w:val="center"/>
            </w:pPr>
            <w:r>
              <w:t>58 402</w:t>
            </w:r>
          </w:p>
        </w:tc>
        <w:tc>
          <w:tcPr>
            <w:tcW w:w="1520" w:type="dxa"/>
            <w:vAlign w:val="center"/>
          </w:tcPr>
          <w:p w:rsidR="009C1584" w:rsidRPr="00A00E9D" w:rsidRDefault="00DF7657" w:rsidP="009E0A2F">
            <w:pPr>
              <w:jc w:val="center"/>
            </w:pPr>
            <w:r>
              <w:t>-19 576</w:t>
            </w:r>
          </w:p>
        </w:tc>
        <w:tc>
          <w:tcPr>
            <w:tcW w:w="1499" w:type="dxa"/>
            <w:vAlign w:val="center"/>
          </w:tcPr>
          <w:p w:rsidR="009C1584" w:rsidRPr="00A00E9D" w:rsidRDefault="00DF7657" w:rsidP="00252484">
            <w:pPr>
              <w:jc w:val="center"/>
            </w:pPr>
            <w:r>
              <w:t>-25,1</w:t>
            </w:r>
          </w:p>
        </w:tc>
      </w:tr>
      <w:tr w:rsidR="009C1584" w:rsidRPr="00A00E9D" w:rsidTr="004013BC">
        <w:trPr>
          <w:trHeight w:val="375"/>
        </w:trPr>
        <w:tc>
          <w:tcPr>
            <w:tcW w:w="4524" w:type="dxa"/>
          </w:tcPr>
          <w:p w:rsidR="009C1584" w:rsidRPr="00A00E9D" w:rsidRDefault="009C1584" w:rsidP="00F01355">
            <w:r w:rsidRPr="00A00E9D">
              <w:t>Величина собственных средств,  тыс. руб.</w:t>
            </w:r>
          </w:p>
        </w:tc>
        <w:tc>
          <w:tcPr>
            <w:tcW w:w="1493" w:type="dxa"/>
            <w:vAlign w:val="center"/>
          </w:tcPr>
          <w:p w:rsidR="009C1584" w:rsidRPr="00A00E9D" w:rsidRDefault="00CF12CC" w:rsidP="00901386">
            <w:pPr>
              <w:jc w:val="center"/>
            </w:pPr>
            <w:r>
              <w:t>75 090</w:t>
            </w:r>
          </w:p>
        </w:tc>
        <w:tc>
          <w:tcPr>
            <w:tcW w:w="1377" w:type="dxa"/>
            <w:vAlign w:val="center"/>
          </w:tcPr>
          <w:p w:rsidR="009C1584" w:rsidRPr="00A00E9D" w:rsidRDefault="00CF12CC" w:rsidP="00F01355">
            <w:pPr>
              <w:jc w:val="center"/>
            </w:pPr>
            <w:r>
              <w:t>54 997</w:t>
            </w:r>
          </w:p>
        </w:tc>
        <w:tc>
          <w:tcPr>
            <w:tcW w:w="1520" w:type="dxa"/>
            <w:vAlign w:val="center"/>
          </w:tcPr>
          <w:p w:rsidR="009C1584" w:rsidRPr="00A00E9D" w:rsidRDefault="00DF7657" w:rsidP="009E0A2F">
            <w:pPr>
              <w:jc w:val="center"/>
            </w:pPr>
            <w:r>
              <w:t>-20 094</w:t>
            </w:r>
          </w:p>
        </w:tc>
        <w:tc>
          <w:tcPr>
            <w:tcW w:w="1499" w:type="dxa"/>
            <w:vAlign w:val="center"/>
          </w:tcPr>
          <w:p w:rsidR="009C1584" w:rsidRPr="00A00E9D" w:rsidRDefault="007671B9" w:rsidP="00AC2F73">
            <w:pPr>
              <w:jc w:val="center"/>
            </w:pPr>
            <w:r>
              <w:t>26,8</w:t>
            </w:r>
          </w:p>
        </w:tc>
      </w:tr>
    </w:tbl>
    <w:p w:rsidR="006728C4" w:rsidRDefault="005400E9" w:rsidP="002F1DF2">
      <w:pPr>
        <w:ind w:right="25" w:firstLine="709"/>
        <w:jc w:val="both"/>
        <w:rPr>
          <w:color w:val="000000"/>
          <w:spacing w:val="5"/>
        </w:rPr>
      </w:pPr>
      <w:r w:rsidRPr="00432E0B">
        <w:rPr>
          <w:color w:val="000000"/>
          <w:spacing w:val="5"/>
        </w:rPr>
        <w:t>Анализ хозяйственн</w:t>
      </w:r>
      <w:r w:rsidR="009412DC">
        <w:rPr>
          <w:color w:val="000000"/>
          <w:spacing w:val="5"/>
        </w:rPr>
        <w:t>ой</w:t>
      </w:r>
      <w:r w:rsidRPr="00432E0B">
        <w:rPr>
          <w:color w:val="000000"/>
          <w:spacing w:val="5"/>
        </w:rPr>
        <w:t xml:space="preserve"> деятельност</w:t>
      </w:r>
      <w:r w:rsidR="009412DC">
        <w:rPr>
          <w:color w:val="000000"/>
          <w:spacing w:val="5"/>
        </w:rPr>
        <w:t>и</w:t>
      </w:r>
      <w:r w:rsidRPr="00432E0B">
        <w:rPr>
          <w:color w:val="000000"/>
          <w:spacing w:val="5"/>
        </w:rPr>
        <w:t xml:space="preserve"> за 20</w:t>
      </w:r>
      <w:r w:rsidR="001758BE" w:rsidRPr="00432E0B">
        <w:rPr>
          <w:color w:val="000000"/>
          <w:spacing w:val="5"/>
        </w:rPr>
        <w:t>2</w:t>
      </w:r>
      <w:r w:rsidR="003641F9">
        <w:rPr>
          <w:color w:val="000000"/>
          <w:spacing w:val="5"/>
        </w:rPr>
        <w:t>2</w:t>
      </w:r>
      <w:r w:rsidRPr="00432E0B">
        <w:rPr>
          <w:color w:val="000000"/>
          <w:spacing w:val="5"/>
        </w:rPr>
        <w:t xml:space="preserve"> год </w:t>
      </w:r>
      <w:r w:rsidR="009412DC">
        <w:rPr>
          <w:color w:val="000000"/>
          <w:spacing w:val="5"/>
        </w:rPr>
        <w:t>показал</w:t>
      </w:r>
      <w:r w:rsidR="00C80695" w:rsidRPr="00432E0B">
        <w:rPr>
          <w:color w:val="000000"/>
          <w:spacing w:val="5"/>
        </w:rPr>
        <w:t>, что по сравнению с 20</w:t>
      </w:r>
      <w:r w:rsidR="001C1DBB" w:rsidRPr="00432E0B">
        <w:rPr>
          <w:color w:val="000000"/>
          <w:spacing w:val="5"/>
        </w:rPr>
        <w:t>2</w:t>
      </w:r>
      <w:r w:rsidR="00E71FC0">
        <w:rPr>
          <w:color w:val="000000"/>
          <w:spacing w:val="5"/>
        </w:rPr>
        <w:t>1</w:t>
      </w:r>
      <w:r w:rsidR="00126F29" w:rsidRPr="00432E0B">
        <w:rPr>
          <w:color w:val="000000"/>
          <w:spacing w:val="5"/>
        </w:rPr>
        <w:t xml:space="preserve"> годом </w:t>
      </w:r>
      <w:r w:rsidR="009412DC">
        <w:rPr>
          <w:color w:val="000000"/>
          <w:spacing w:val="5"/>
        </w:rPr>
        <w:t>снизи</w:t>
      </w:r>
      <w:r w:rsidR="00B76031" w:rsidRPr="00432E0B">
        <w:rPr>
          <w:color w:val="000000"/>
          <w:spacing w:val="5"/>
        </w:rPr>
        <w:t>лись</w:t>
      </w:r>
      <w:r w:rsidR="00126F29" w:rsidRPr="00432E0B">
        <w:rPr>
          <w:color w:val="000000"/>
          <w:spacing w:val="5"/>
        </w:rPr>
        <w:t xml:space="preserve"> доход</w:t>
      </w:r>
      <w:r w:rsidR="00B76031" w:rsidRPr="00432E0B">
        <w:rPr>
          <w:color w:val="000000"/>
          <w:spacing w:val="5"/>
        </w:rPr>
        <w:t>ы</w:t>
      </w:r>
      <w:r w:rsidR="00126F29" w:rsidRPr="00432E0B">
        <w:rPr>
          <w:color w:val="000000"/>
          <w:spacing w:val="5"/>
        </w:rPr>
        <w:t xml:space="preserve"> от продаж</w:t>
      </w:r>
      <w:r w:rsidR="00901386">
        <w:rPr>
          <w:color w:val="000000"/>
          <w:spacing w:val="5"/>
        </w:rPr>
        <w:t xml:space="preserve"> на 4 120 тыс. руб., в том числе доходы от продажи</w:t>
      </w:r>
      <w:r w:rsidR="00126F29" w:rsidRPr="00432E0B">
        <w:rPr>
          <w:color w:val="000000"/>
          <w:spacing w:val="5"/>
        </w:rPr>
        <w:t xml:space="preserve"> гостиничных услуг</w:t>
      </w:r>
      <w:r w:rsidR="00F07A29" w:rsidRPr="00432E0B">
        <w:rPr>
          <w:color w:val="000000"/>
          <w:spacing w:val="5"/>
        </w:rPr>
        <w:t xml:space="preserve"> на </w:t>
      </w:r>
      <w:r w:rsidR="009412DC">
        <w:rPr>
          <w:color w:val="000000"/>
          <w:spacing w:val="5"/>
        </w:rPr>
        <w:t>1 499</w:t>
      </w:r>
      <w:r w:rsidR="00F07A29" w:rsidRPr="00432E0B">
        <w:rPr>
          <w:color w:val="000000"/>
          <w:spacing w:val="5"/>
        </w:rPr>
        <w:t xml:space="preserve"> тыс.</w:t>
      </w:r>
      <w:r w:rsidR="00432E0B">
        <w:rPr>
          <w:color w:val="000000"/>
          <w:spacing w:val="5"/>
        </w:rPr>
        <w:t xml:space="preserve"> </w:t>
      </w:r>
      <w:r w:rsidR="00F07A29" w:rsidRPr="00432E0B">
        <w:rPr>
          <w:color w:val="000000"/>
          <w:spacing w:val="5"/>
        </w:rPr>
        <w:t>руб</w:t>
      </w:r>
      <w:r w:rsidR="00F07A29" w:rsidRPr="00C35151">
        <w:rPr>
          <w:color w:val="000000"/>
          <w:spacing w:val="5"/>
        </w:rPr>
        <w:t>.</w:t>
      </w:r>
      <w:r w:rsidR="00B952EC">
        <w:rPr>
          <w:color w:val="000000"/>
          <w:spacing w:val="5"/>
        </w:rPr>
        <w:t>, доходы</w:t>
      </w:r>
      <w:r w:rsidR="00B952EC" w:rsidRPr="00B952EC">
        <w:rPr>
          <w:color w:val="000000"/>
          <w:spacing w:val="5"/>
        </w:rPr>
        <w:t xml:space="preserve"> от продаж услуг общественного питания </w:t>
      </w:r>
      <w:r w:rsidR="00AA4D03">
        <w:rPr>
          <w:color w:val="000000"/>
          <w:spacing w:val="5"/>
        </w:rPr>
        <w:t>-</w:t>
      </w:r>
      <w:r w:rsidR="00B952EC" w:rsidRPr="00B952EC">
        <w:rPr>
          <w:color w:val="000000"/>
          <w:spacing w:val="5"/>
        </w:rPr>
        <w:t xml:space="preserve"> на </w:t>
      </w:r>
      <w:r w:rsidR="00F5090C">
        <w:rPr>
          <w:color w:val="000000"/>
          <w:spacing w:val="5"/>
        </w:rPr>
        <w:t>1 680</w:t>
      </w:r>
      <w:r w:rsidR="00B952EC" w:rsidRPr="00B952EC">
        <w:rPr>
          <w:color w:val="000000"/>
          <w:spacing w:val="5"/>
        </w:rPr>
        <w:t xml:space="preserve"> тыс. руб.  </w:t>
      </w:r>
      <w:r w:rsidR="00126F29" w:rsidRPr="00C35151">
        <w:rPr>
          <w:color w:val="000000"/>
          <w:spacing w:val="5"/>
        </w:rPr>
        <w:t xml:space="preserve"> </w:t>
      </w:r>
    </w:p>
    <w:p w:rsidR="005400E9" w:rsidRPr="00A00E9D" w:rsidRDefault="00C56867" w:rsidP="002F1DF2">
      <w:pPr>
        <w:ind w:right="25" w:firstLine="709"/>
        <w:jc w:val="both"/>
        <w:rPr>
          <w:color w:val="000000"/>
          <w:spacing w:val="5"/>
        </w:rPr>
      </w:pPr>
      <w:r w:rsidRPr="0020217A">
        <w:rPr>
          <w:color w:val="000000"/>
          <w:spacing w:val="5"/>
        </w:rPr>
        <w:lastRenderedPageBreak/>
        <w:t>По итогам работы за 20</w:t>
      </w:r>
      <w:r w:rsidR="00C80695" w:rsidRPr="0020217A">
        <w:rPr>
          <w:color w:val="000000"/>
          <w:spacing w:val="5"/>
        </w:rPr>
        <w:t>2</w:t>
      </w:r>
      <w:r w:rsidR="006728C4">
        <w:rPr>
          <w:color w:val="000000"/>
          <w:spacing w:val="5"/>
        </w:rPr>
        <w:t>2</w:t>
      </w:r>
      <w:r w:rsidRPr="0020217A">
        <w:rPr>
          <w:color w:val="000000"/>
          <w:spacing w:val="5"/>
        </w:rPr>
        <w:t xml:space="preserve"> г</w:t>
      </w:r>
      <w:r w:rsidR="00087125">
        <w:rPr>
          <w:color w:val="000000"/>
          <w:spacing w:val="5"/>
        </w:rPr>
        <w:t>од</w:t>
      </w:r>
      <w:r w:rsidRPr="0020217A">
        <w:rPr>
          <w:color w:val="000000"/>
          <w:spacing w:val="5"/>
        </w:rPr>
        <w:t xml:space="preserve"> Обществом был получен </w:t>
      </w:r>
      <w:r w:rsidR="006728C4">
        <w:rPr>
          <w:color w:val="000000"/>
          <w:spacing w:val="5"/>
        </w:rPr>
        <w:t>убыток</w:t>
      </w:r>
      <w:r w:rsidRPr="0020217A">
        <w:rPr>
          <w:color w:val="000000"/>
          <w:spacing w:val="5"/>
        </w:rPr>
        <w:t xml:space="preserve"> в размере </w:t>
      </w:r>
      <w:r w:rsidR="00730DF1">
        <w:rPr>
          <w:color w:val="000000"/>
          <w:spacing w:val="5"/>
        </w:rPr>
        <w:t>19 483</w:t>
      </w:r>
      <w:r w:rsidRPr="0020217A">
        <w:rPr>
          <w:color w:val="000000"/>
          <w:spacing w:val="5"/>
        </w:rPr>
        <w:t xml:space="preserve"> тыс. руб</w:t>
      </w:r>
      <w:r w:rsidRPr="00D03435">
        <w:rPr>
          <w:color w:val="000000"/>
          <w:spacing w:val="5"/>
        </w:rPr>
        <w:t xml:space="preserve">. </w:t>
      </w:r>
      <w:r w:rsidR="00901386">
        <w:rPr>
          <w:color w:val="000000"/>
          <w:spacing w:val="5"/>
        </w:rPr>
        <w:t xml:space="preserve"> </w:t>
      </w:r>
      <w:r w:rsidR="00155FF3">
        <w:rPr>
          <w:color w:val="000000"/>
          <w:spacing w:val="5"/>
        </w:rPr>
        <w:t>з</w:t>
      </w:r>
      <w:r w:rsidR="00901386">
        <w:rPr>
          <w:color w:val="000000"/>
          <w:spacing w:val="5"/>
        </w:rPr>
        <w:t xml:space="preserve">начительная часть </w:t>
      </w:r>
      <w:r w:rsidR="00155FF3">
        <w:rPr>
          <w:color w:val="000000"/>
          <w:spacing w:val="5"/>
        </w:rPr>
        <w:t>убытка</w:t>
      </w:r>
      <w:r w:rsidR="004518E1">
        <w:rPr>
          <w:color w:val="000000"/>
          <w:spacing w:val="5"/>
        </w:rPr>
        <w:t xml:space="preserve"> сложилась за счет</w:t>
      </w:r>
      <w:r w:rsidR="00AD4F60">
        <w:rPr>
          <w:color w:val="000000"/>
          <w:spacing w:val="5"/>
        </w:rPr>
        <w:t xml:space="preserve"> расходов от реализации </w:t>
      </w:r>
      <w:r w:rsidR="00AD4F60" w:rsidRPr="00AD4F60">
        <w:rPr>
          <w:color w:val="000000"/>
          <w:spacing w:val="5"/>
        </w:rPr>
        <w:t>объекта недвижимости «Здание учебного корпуса» с земельным участком, расположенный по адресу  ул. Ст. Разина, 18.</w:t>
      </w:r>
    </w:p>
    <w:p w:rsidR="00177C84" w:rsidRDefault="00177C84" w:rsidP="0094110A">
      <w:pPr>
        <w:pStyle w:val="1"/>
        <w:spacing w:before="0" w:after="0"/>
        <w:jc w:val="center"/>
        <w:rPr>
          <w:rFonts w:ascii="Times New Roman" w:hAnsi="Times New Roman" w:cs="Times New Roman"/>
          <w:sz w:val="24"/>
        </w:rPr>
      </w:pPr>
      <w:bookmarkStart w:id="35" w:name="_Toc8226571"/>
      <w:bookmarkStart w:id="36" w:name="_Toc8226749"/>
    </w:p>
    <w:p w:rsidR="005400E9" w:rsidRPr="0094110A" w:rsidRDefault="00181D05" w:rsidP="0094110A">
      <w:pPr>
        <w:pStyle w:val="1"/>
        <w:spacing w:before="0" w:after="0"/>
        <w:jc w:val="center"/>
        <w:rPr>
          <w:rFonts w:ascii="Times New Roman" w:hAnsi="Times New Roman" w:cs="Times New Roman"/>
          <w:sz w:val="24"/>
        </w:rPr>
      </w:pPr>
      <w:r w:rsidRPr="0094110A">
        <w:rPr>
          <w:rFonts w:ascii="Times New Roman" w:hAnsi="Times New Roman" w:cs="Times New Roman"/>
          <w:sz w:val="24"/>
        </w:rPr>
        <w:t xml:space="preserve">6.2.4. </w:t>
      </w:r>
      <w:r w:rsidR="005400E9" w:rsidRPr="0094110A">
        <w:rPr>
          <w:rFonts w:ascii="Times New Roman" w:hAnsi="Times New Roman" w:cs="Times New Roman"/>
          <w:sz w:val="24"/>
        </w:rPr>
        <w:t>Себестоимость услуг</w:t>
      </w:r>
      <w:bookmarkEnd w:id="35"/>
      <w:bookmarkEnd w:id="36"/>
    </w:p>
    <w:p w:rsidR="005400E9" w:rsidRPr="00A00E9D" w:rsidRDefault="00CF058F" w:rsidP="0094110A">
      <w:pPr>
        <w:jc w:val="both"/>
        <w:rPr>
          <w:bCs/>
        </w:rPr>
      </w:pPr>
      <w:r w:rsidRPr="00CF058F">
        <w:rPr>
          <w:bCs/>
        </w:rPr>
        <w:t xml:space="preserve">        </w:t>
      </w:r>
      <w:r>
        <w:rPr>
          <w:bCs/>
        </w:rPr>
        <w:t xml:space="preserve">  </w:t>
      </w:r>
      <w:proofErr w:type="gramStart"/>
      <w:r w:rsidR="00706C6D" w:rsidRPr="00706C6D">
        <w:rPr>
          <w:bCs/>
        </w:rPr>
        <w:t>По сравнению с 202</w:t>
      </w:r>
      <w:r w:rsidR="00E61D5F">
        <w:rPr>
          <w:bCs/>
        </w:rPr>
        <w:t>1</w:t>
      </w:r>
      <w:r w:rsidR="00706C6D" w:rsidRPr="00706C6D">
        <w:rPr>
          <w:bCs/>
        </w:rPr>
        <w:t xml:space="preserve"> годом расходы от продаж в 202</w:t>
      </w:r>
      <w:r w:rsidR="00E61D5F">
        <w:rPr>
          <w:bCs/>
        </w:rPr>
        <w:t>2</w:t>
      </w:r>
      <w:r w:rsidR="00706C6D" w:rsidRPr="00706C6D">
        <w:rPr>
          <w:bCs/>
        </w:rPr>
        <w:t xml:space="preserve"> году  увеличились на </w:t>
      </w:r>
      <w:r w:rsidR="00E61D5F">
        <w:rPr>
          <w:bCs/>
        </w:rPr>
        <w:t>1 102</w:t>
      </w:r>
      <w:r w:rsidR="00706C6D" w:rsidRPr="00706C6D">
        <w:rPr>
          <w:bCs/>
        </w:rPr>
        <w:t xml:space="preserve"> тыс. руб. Увеличились расходы на заработную плату работников основного производства на сумму </w:t>
      </w:r>
      <w:r w:rsidR="00DA3BF5">
        <w:rPr>
          <w:bCs/>
        </w:rPr>
        <w:t>804</w:t>
      </w:r>
      <w:r w:rsidR="00706C6D" w:rsidRPr="00706C6D">
        <w:rPr>
          <w:bCs/>
        </w:rPr>
        <w:t xml:space="preserve"> тыс. руб. или на </w:t>
      </w:r>
      <w:r w:rsidR="00DA3BF5">
        <w:rPr>
          <w:bCs/>
        </w:rPr>
        <w:t>4,8</w:t>
      </w:r>
      <w:r w:rsidR="00A54CC8">
        <w:rPr>
          <w:bCs/>
        </w:rPr>
        <w:t xml:space="preserve"> %, прочие расходы  - на 723 тыс. руб. или на 10,3%.</w:t>
      </w:r>
      <w:r w:rsidR="00706C6D" w:rsidRPr="00706C6D">
        <w:rPr>
          <w:bCs/>
        </w:rPr>
        <w:t xml:space="preserve"> Так же произошло увеличение расходов по статьям: охрана объектов на </w:t>
      </w:r>
      <w:r w:rsidR="00973913">
        <w:rPr>
          <w:bCs/>
        </w:rPr>
        <w:t>17,9</w:t>
      </w:r>
      <w:r w:rsidR="00706C6D" w:rsidRPr="00706C6D">
        <w:rPr>
          <w:bCs/>
        </w:rPr>
        <w:t xml:space="preserve"> %, </w:t>
      </w:r>
      <w:r w:rsidR="00973913">
        <w:rPr>
          <w:bCs/>
        </w:rPr>
        <w:t>тепло- и электроэнергия</w:t>
      </w:r>
      <w:r w:rsidR="00706C6D" w:rsidRPr="00706C6D">
        <w:rPr>
          <w:bCs/>
        </w:rPr>
        <w:t xml:space="preserve"> на 9,</w:t>
      </w:r>
      <w:r w:rsidR="00973913">
        <w:rPr>
          <w:bCs/>
        </w:rPr>
        <w:t>1</w:t>
      </w:r>
      <w:r w:rsidR="00706C6D" w:rsidRPr="00706C6D">
        <w:rPr>
          <w:bCs/>
        </w:rPr>
        <w:t>%</w:t>
      </w:r>
      <w:r w:rsidR="009705AF">
        <w:rPr>
          <w:bCs/>
        </w:rPr>
        <w:t>, продукты питания</w:t>
      </w:r>
      <w:proofErr w:type="gramEnd"/>
      <w:r w:rsidR="009705AF">
        <w:rPr>
          <w:bCs/>
        </w:rPr>
        <w:t xml:space="preserve"> – 5,9%</w:t>
      </w:r>
      <w:r w:rsidR="00706C6D" w:rsidRPr="00706C6D">
        <w:rPr>
          <w:bCs/>
        </w:rPr>
        <w:t xml:space="preserve">. </w:t>
      </w:r>
      <w:r w:rsidR="009705AF">
        <w:rPr>
          <w:bCs/>
        </w:rPr>
        <w:t>Заметное снижение расходов произошло по статьям</w:t>
      </w:r>
      <w:r w:rsidR="00544804">
        <w:rPr>
          <w:bCs/>
        </w:rPr>
        <w:t xml:space="preserve"> приобретение оборудования и инвентаря</w:t>
      </w:r>
      <w:r w:rsidR="009A70E1">
        <w:rPr>
          <w:bCs/>
        </w:rPr>
        <w:t xml:space="preserve"> </w:t>
      </w:r>
      <w:r w:rsidR="00544804">
        <w:rPr>
          <w:bCs/>
        </w:rPr>
        <w:t xml:space="preserve">- на 56,9% и управленческие расходы – на </w:t>
      </w:r>
      <w:r w:rsidR="00CB44A7">
        <w:rPr>
          <w:bCs/>
        </w:rPr>
        <w:t xml:space="preserve">23,3%. Это снижение связано с тем, что в 2021 году </w:t>
      </w:r>
      <w:r w:rsidR="006678BC">
        <w:rPr>
          <w:bCs/>
        </w:rPr>
        <w:t>были приобретены для замены новые матрасы и кровати в номера, а также</w:t>
      </w:r>
      <w:r w:rsidR="005E7E0B">
        <w:rPr>
          <w:bCs/>
        </w:rPr>
        <w:t xml:space="preserve"> проведен капитальный ремонт общего санитарного узла расположенного на первом этаже. </w:t>
      </w:r>
      <w:r w:rsidR="007D1E37" w:rsidRPr="007D1E37">
        <w:rPr>
          <w:bCs/>
        </w:rPr>
        <w:tab/>
      </w:r>
      <w:r w:rsidRPr="007D1E37">
        <w:rPr>
          <w:bCs/>
        </w:rPr>
        <w:t xml:space="preserve"> </w:t>
      </w:r>
      <w:r w:rsidR="007D1E37" w:rsidRPr="007D1E37">
        <w:rPr>
          <w:bCs/>
        </w:rPr>
        <w:t>Анализ</w:t>
      </w:r>
      <w:r w:rsidR="005400E9" w:rsidRPr="007D1E37">
        <w:rPr>
          <w:bCs/>
        </w:rPr>
        <w:t xml:space="preserve"> изменений статей расходов приведен в таблице  9.</w:t>
      </w:r>
      <w:r w:rsidR="005400E9" w:rsidRPr="00A00E9D">
        <w:rPr>
          <w:bCs/>
        </w:rPr>
        <w:t xml:space="preserve"> </w:t>
      </w:r>
    </w:p>
    <w:p w:rsidR="005400E9" w:rsidRPr="00A00E9D" w:rsidRDefault="00A36D8A" w:rsidP="00181D05">
      <w:pPr>
        <w:jc w:val="right"/>
        <w:rPr>
          <w:bCs/>
        </w:rPr>
      </w:pPr>
      <w:r>
        <w:rPr>
          <w:bCs/>
        </w:rPr>
        <w:t>Табл.</w:t>
      </w:r>
      <w:r w:rsidR="005400E9" w:rsidRPr="00A00E9D">
        <w:rPr>
          <w:bCs/>
        </w:rPr>
        <w:t xml:space="preserve">  9</w:t>
      </w:r>
      <w:r w:rsidR="00181D05">
        <w:rPr>
          <w:bCs/>
        </w:rPr>
        <w:t xml:space="preserve"> </w:t>
      </w:r>
      <w:r w:rsidR="005400E9" w:rsidRPr="00A00E9D">
        <w:rPr>
          <w:bCs/>
        </w:rPr>
        <w:t>(тыс. руб.)</w:t>
      </w:r>
    </w:p>
    <w:tbl>
      <w:tblPr>
        <w:tblStyle w:val="-2"/>
        <w:tblW w:w="10653" w:type="dxa"/>
        <w:tblLook w:val="01E0" w:firstRow="1" w:lastRow="1" w:firstColumn="1" w:lastColumn="1" w:noHBand="0" w:noVBand="0"/>
      </w:tblPr>
      <w:tblGrid>
        <w:gridCol w:w="3424"/>
        <w:gridCol w:w="1842"/>
        <w:gridCol w:w="1843"/>
        <w:gridCol w:w="1843"/>
        <w:gridCol w:w="1701"/>
      </w:tblGrid>
      <w:tr w:rsidR="00245E95" w:rsidRPr="00A00E9D" w:rsidTr="00245E95">
        <w:trPr>
          <w:cnfStyle w:val="100000000000" w:firstRow="1" w:lastRow="0" w:firstColumn="0" w:lastColumn="0" w:oddVBand="0" w:evenVBand="0" w:oddHBand="0" w:evenHBand="0" w:firstRowFirstColumn="0" w:firstRowLastColumn="0" w:lastRowFirstColumn="0" w:lastRowLastColumn="0"/>
          <w:tblHeader/>
        </w:trPr>
        <w:tc>
          <w:tcPr>
            <w:tcW w:w="3364" w:type="dxa"/>
            <w:vAlign w:val="center"/>
          </w:tcPr>
          <w:p w:rsidR="00245E95" w:rsidRPr="00A00E9D" w:rsidRDefault="00245E95" w:rsidP="00F01355">
            <w:pPr>
              <w:ind w:right="25"/>
              <w:jc w:val="center"/>
              <w:rPr>
                <w:b/>
                <w:color w:val="000000"/>
                <w:spacing w:val="5"/>
              </w:rPr>
            </w:pPr>
            <w:r w:rsidRPr="00A00E9D">
              <w:rPr>
                <w:b/>
                <w:color w:val="000000"/>
                <w:spacing w:val="5"/>
              </w:rPr>
              <w:t>Статьи расходов</w:t>
            </w:r>
          </w:p>
        </w:tc>
        <w:tc>
          <w:tcPr>
            <w:tcW w:w="1802" w:type="dxa"/>
            <w:vAlign w:val="center"/>
          </w:tcPr>
          <w:p w:rsidR="00245E95" w:rsidRPr="00245E95" w:rsidRDefault="00245E95" w:rsidP="00245E95">
            <w:pPr>
              <w:jc w:val="center"/>
              <w:rPr>
                <w:b/>
              </w:rPr>
            </w:pPr>
            <w:r w:rsidRPr="00245E95">
              <w:rPr>
                <w:b/>
              </w:rPr>
              <w:t>2021 год</w:t>
            </w:r>
          </w:p>
        </w:tc>
        <w:tc>
          <w:tcPr>
            <w:tcW w:w="1803" w:type="dxa"/>
            <w:vAlign w:val="center"/>
          </w:tcPr>
          <w:p w:rsidR="00245E95" w:rsidRPr="00A00E9D" w:rsidRDefault="00245E95" w:rsidP="00245E95">
            <w:pPr>
              <w:ind w:right="25"/>
              <w:jc w:val="center"/>
              <w:rPr>
                <w:b/>
                <w:color w:val="000000"/>
                <w:spacing w:val="5"/>
              </w:rPr>
            </w:pPr>
            <w:r w:rsidRPr="00A00E9D">
              <w:rPr>
                <w:b/>
                <w:color w:val="000000"/>
                <w:spacing w:val="5"/>
              </w:rPr>
              <w:t>20</w:t>
            </w:r>
            <w:r>
              <w:rPr>
                <w:b/>
                <w:color w:val="000000"/>
                <w:spacing w:val="5"/>
              </w:rPr>
              <w:t>22</w:t>
            </w:r>
            <w:r w:rsidRPr="00A00E9D">
              <w:rPr>
                <w:b/>
                <w:color w:val="000000"/>
                <w:spacing w:val="5"/>
              </w:rPr>
              <w:t xml:space="preserve"> год</w:t>
            </w:r>
          </w:p>
        </w:tc>
        <w:tc>
          <w:tcPr>
            <w:tcW w:w="1803" w:type="dxa"/>
            <w:vAlign w:val="center"/>
          </w:tcPr>
          <w:p w:rsidR="00245E95" w:rsidRPr="00A00E9D" w:rsidRDefault="00245E95" w:rsidP="00F01355">
            <w:pPr>
              <w:ind w:right="25"/>
              <w:jc w:val="center"/>
              <w:rPr>
                <w:b/>
                <w:color w:val="000000"/>
                <w:spacing w:val="5"/>
              </w:rPr>
            </w:pPr>
            <w:r>
              <w:rPr>
                <w:b/>
                <w:color w:val="000000"/>
                <w:spacing w:val="5"/>
              </w:rPr>
              <w:t>Отклонение к 2021</w:t>
            </w:r>
            <w:r w:rsidRPr="00A00E9D">
              <w:rPr>
                <w:b/>
                <w:color w:val="000000"/>
                <w:spacing w:val="5"/>
              </w:rPr>
              <w:t xml:space="preserve"> году </w:t>
            </w:r>
          </w:p>
          <w:p w:rsidR="00245E95" w:rsidRPr="00AA0436" w:rsidRDefault="00245E95" w:rsidP="00F01355">
            <w:pPr>
              <w:ind w:right="25"/>
              <w:jc w:val="center"/>
              <w:rPr>
                <w:b/>
                <w:color w:val="000000"/>
                <w:spacing w:val="5"/>
              </w:rPr>
            </w:pPr>
            <w:r w:rsidRPr="00AA0436">
              <w:rPr>
                <w:b/>
                <w:color w:val="000000"/>
                <w:spacing w:val="5"/>
              </w:rPr>
              <w:t>тыс. руб.</w:t>
            </w:r>
          </w:p>
        </w:tc>
        <w:tc>
          <w:tcPr>
            <w:tcW w:w="1641" w:type="dxa"/>
            <w:vAlign w:val="center"/>
          </w:tcPr>
          <w:p w:rsidR="00245E95" w:rsidRPr="00A00E9D" w:rsidRDefault="00245E95" w:rsidP="00F01355">
            <w:pPr>
              <w:ind w:right="25"/>
              <w:jc w:val="center"/>
              <w:rPr>
                <w:b/>
                <w:color w:val="000000"/>
                <w:spacing w:val="5"/>
              </w:rPr>
            </w:pPr>
            <w:r w:rsidRPr="00A00E9D">
              <w:rPr>
                <w:b/>
                <w:color w:val="000000"/>
                <w:spacing w:val="5"/>
              </w:rPr>
              <w:t xml:space="preserve">В  % </w:t>
            </w:r>
          </w:p>
          <w:p w:rsidR="00245E95" w:rsidRPr="00A00E9D" w:rsidRDefault="00245E95" w:rsidP="00F01355">
            <w:pPr>
              <w:ind w:right="25"/>
              <w:jc w:val="center"/>
              <w:rPr>
                <w:b/>
                <w:color w:val="000000"/>
                <w:spacing w:val="5"/>
              </w:rPr>
            </w:pPr>
            <w:r>
              <w:rPr>
                <w:b/>
                <w:color w:val="000000"/>
                <w:spacing w:val="5"/>
              </w:rPr>
              <w:t>к 2021</w:t>
            </w:r>
            <w:r w:rsidRPr="00A00E9D">
              <w:rPr>
                <w:b/>
                <w:color w:val="000000"/>
                <w:spacing w:val="5"/>
              </w:rPr>
              <w:t xml:space="preserve"> году</w:t>
            </w:r>
          </w:p>
          <w:p w:rsidR="00245E95" w:rsidRPr="00A00E9D" w:rsidRDefault="00245E95" w:rsidP="00F01355">
            <w:pPr>
              <w:ind w:right="25"/>
              <w:jc w:val="center"/>
              <w:rPr>
                <w:b/>
                <w:color w:val="000000"/>
                <w:spacing w:val="5"/>
              </w:rPr>
            </w:pPr>
          </w:p>
        </w:tc>
      </w:tr>
      <w:tr w:rsidR="00245E95" w:rsidRPr="00A00E9D" w:rsidTr="009021D5">
        <w:tc>
          <w:tcPr>
            <w:tcW w:w="3364" w:type="dxa"/>
            <w:vAlign w:val="center"/>
          </w:tcPr>
          <w:p w:rsidR="00245E95" w:rsidRPr="00A00E9D" w:rsidRDefault="00245E95" w:rsidP="00D631A9">
            <w:pPr>
              <w:ind w:right="25"/>
              <w:rPr>
                <w:color w:val="000000"/>
                <w:spacing w:val="5"/>
                <w:highlight w:val="yellow"/>
              </w:rPr>
            </w:pPr>
            <w:r w:rsidRPr="00A00E9D">
              <w:rPr>
                <w:color w:val="000000"/>
                <w:spacing w:val="5"/>
              </w:rPr>
              <w:t>Расходы от продаж</w:t>
            </w:r>
          </w:p>
        </w:tc>
        <w:tc>
          <w:tcPr>
            <w:tcW w:w="1802" w:type="dxa"/>
            <w:vAlign w:val="center"/>
          </w:tcPr>
          <w:p w:rsidR="00245E95" w:rsidRPr="005A50BB" w:rsidRDefault="00245E95" w:rsidP="009021D5">
            <w:pPr>
              <w:jc w:val="center"/>
            </w:pPr>
            <w:r w:rsidRPr="005A50BB">
              <w:t>31 776</w:t>
            </w:r>
          </w:p>
        </w:tc>
        <w:tc>
          <w:tcPr>
            <w:tcW w:w="1803" w:type="dxa"/>
            <w:vAlign w:val="center"/>
          </w:tcPr>
          <w:p w:rsidR="00245E95" w:rsidRPr="00A00E9D" w:rsidRDefault="00245E95" w:rsidP="009021D5">
            <w:pPr>
              <w:ind w:right="25"/>
              <w:jc w:val="center"/>
              <w:rPr>
                <w:color w:val="000000"/>
                <w:spacing w:val="5"/>
                <w:highlight w:val="yellow"/>
              </w:rPr>
            </w:pPr>
            <w:r w:rsidRPr="00245E95">
              <w:rPr>
                <w:color w:val="000000"/>
                <w:spacing w:val="5"/>
              </w:rPr>
              <w:t>32 878</w:t>
            </w:r>
          </w:p>
        </w:tc>
        <w:tc>
          <w:tcPr>
            <w:tcW w:w="1803" w:type="dxa"/>
            <w:vAlign w:val="center"/>
          </w:tcPr>
          <w:p w:rsidR="00245E95" w:rsidRPr="00A00E9D" w:rsidRDefault="00256D1A" w:rsidP="00423A29">
            <w:pPr>
              <w:ind w:right="25"/>
              <w:jc w:val="center"/>
              <w:rPr>
                <w:color w:val="000000"/>
                <w:spacing w:val="5"/>
              </w:rPr>
            </w:pPr>
            <w:r>
              <w:rPr>
                <w:color w:val="000000"/>
                <w:spacing w:val="5"/>
              </w:rPr>
              <w:t>1 102</w:t>
            </w:r>
          </w:p>
        </w:tc>
        <w:tc>
          <w:tcPr>
            <w:tcW w:w="1641" w:type="dxa"/>
          </w:tcPr>
          <w:p w:rsidR="00245E95" w:rsidRPr="00A00E9D" w:rsidRDefault="00256D1A" w:rsidP="00EB0C58">
            <w:pPr>
              <w:ind w:right="25"/>
              <w:jc w:val="center"/>
              <w:rPr>
                <w:color w:val="000000"/>
                <w:spacing w:val="5"/>
              </w:rPr>
            </w:pPr>
            <w:r>
              <w:rPr>
                <w:color w:val="000000"/>
                <w:spacing w:val="5"/>
              </w:rPr>
              <w:t>3,5</w:t>
            </w:r>
          </w:p>
        </w:tc>
      </w:tr>
      <w:tr w:rsidR="00245E95" w:rsidRPr="00A00E9D" w:rsidTr="009021D5">
        <w:tc>
          <w:tcPr>
            <w:tcW w:w="3364" w:type="dxa"/>
            <w:vAlign w:val="center"/>
          </w:tcPr>
          <w:p w:rsidR="00245E95" w:rsidRPr="00A00E9D" w:rsidRDefault="00245E95" w:rsidP="00D631A9">
            <w:pPr>
              <w:ind w:right="25"/>
              <w:rPr>
                <w:color w:val="000000"/>
                <w:spacing w:val="5"/>
                <w:highlight w:val="yellow"/>
              </w:rPr>
            </w:pPr>
            <w:r w:rsidRPr="00A00E9D">
              <w:rPr>
                <w:color w:val="000000"/>
                <w:spacing w:val="5"/>
              </w:rPr>
              <w:t>В том числе:</w:t>
            </w:r>
          </w:p>
        </w:tc>
        <w:tc>
          <w:tcPr>
            <w:tcW w:w="1802" w:type="dxa"/>
            <w:vAlign w:val="center"/>
          </w:tcPr>
          <w:p w:rsidR="00245E95" w:rsidRPr="005A50BB" w:rsidRDefault="00245E95" w:rsidP="009021D5">
            <w:pPr>
              <w:jc w:val="center"/>
            </w:pPr>
          </w:p>
        </w:tc>
        <w:tc>
          <w:tcPr>
            <w:tcW w:w="1803" w:type="dxa"/>
            <w:vAlign w:val="center"/>
          </w:tcPr>
          <w:p w:rsidR="00245E95" w:rsidRPr="00A00E9D" w:rsidRDefault="00245E95" w:rsidP="009021D5">
            <w:pPr>
              <w:ind w:right="25"/>
              <w:jc w:val="center"/>
              <w:rPr>
                <w:color w:val="000000"/>
                <w:spacing w:val="5"/>
                <w:highlight w:val="yellow"/>
              </w:rPr>
            </w:pPr>
          </w:p>
        </w:tc>
        <w:tc>
          <w:tcPr>
            <w:tcW w:w="1803" w:type="dxa"/>
            <w:vAlign w:val="center"/>
          </w:tcPr>
          <w:p w:rsidR="00245E95" w:rsidRPr="00A00E9D" w:rsidRDefault="00245E95" w:rsidP="00423A29">
            <w:pPr>
              <w:ind w:right="25"/>
              <w:jc w:val="center"/>
              <w:rPr>
                <w:color w:val="000000"/>
                <w:spacing w:val="5"/>
              </w:rPr>
            </w:pPr>
          </w:p>
        </w:tc>
        <w:tc>
          <w:tcPr>
            <w:tcW w:w="1641" w:type="dxa"/>
          </w:tcPr>
          <w:p w:rsidR="00245E95" w:rsidRPr="00A00E9D" w:rsidRDefault="00245E95" w:rsidP="00F01355">
            <w:pPr>
              <w:ind w:right="25"/>
              <w:jc w:val="center"/>
              <w:rPr>
                <w:color w:val="000000"/>
                <w:spacing w:val="5"/>
              </w:rPr>
            </w:pPr>
          </w:p>
        </w:tc>
      </w:tr>
      <w:tr w:rsidR="00245E95" w:rsidRPr="00A00E9D" w:rsidTr="009021D5">
        <w:tc>
          <w:tcPr>
            <w:tcW w:w="3364" w:type="dxa"/>
            <w:vAlign w:val="center"/>
          </w:tcPr>
          <w:p w:rsidR="00245E95" w:rsidRPr="00A00E9D" w:rsidRDefault="00245E95" w:rsidP="00D631A9">
            <w:pPr>
              <w:ind w:right="25"/>
              <w:rPr>
                <w:color w:val="000000"/>
                <w:spacing w:val="5"/>
                <w:highlight w:val="yellow"/>
              </w:rPr>
            </w:pPr>
            <w:r w:rsidRPr="00A00E9D">
              <w:rPr>
                <w:color w:val="000000"/>
                <w:spacing w:val="5"/>
              </w:rPr>
              <w:t>ФОТ работников основного производства и страховые взносы</w:t>
            </w:r>
          </w:p>
        </w:tc>
        <w:tc>
          <w:tcPr>
            <w:tcW w:w="1802" w:type="dxa"/>
            <w:vAlign w:val="center"/>
          </w:tcPr>
          <w:p w:rsidR="00245E95" w:rsidRPr="005A50BB" w:rsidRDefault="00245E95" w:rsidP="009021D5">
            <w:pPr>
              <w:jc w:val="center"/>
            </w:pPr>
            <w:r w:rsidRPr="005A50BB">
              <w:t>16 809</w:t>
            </w:r>
          </w:p>
        </w:tc>
        <w:tc>
          <w:tcPr>
            <w:tcW w:w="1803" w:type="dxa"/>
            <w:vAlign w:val="center"/>
          </w:tcPr>
          <w:p w:rsidR="00245E95" w:rsidRPr="00A00E9D" w:rsidRDefault="009021D5" w:rsidP="009021D5">
            <w:pPr>
              <w:ind w:right="25"/>
              <w:jc w:val="center"/>
              <w:rPr>
                <w:color w:val="000000"/>
                <w:spacing w:val="5"/>
              </w:rPr>
            </w:pPr>
            <w:r>
              <w:rPr>
                <w:color w:val="000000"/>
                <w:spacing w:val="5"/>
              </w:rPr>
              <w:t>17 613</w:t>
            </w:r>
          </w:p>
        </w:tc>
        <w:tc>
          <w:tcPr>
            <w:tcW w:w="1803" w:type="dxa"/>
            <w:vAlign w:val="center"/>
          </w:tcPr>
          <w:p w:rsidR="00245E95" w:rsidRPr="00A00E9D" w:rsidRDefault="00256D1A" w:rsidP="00423A29">
            <w:pPr>
              <w:ind w:right="25"/>
              <w:jc w:val="center"/>
              <w:rPr>
                <w:color w:val="000000"/>
                <w:spacing w:val="5"/>
              </w:rPr>
            </w:pPr>
            <w:r>
              <w:rPr>
                <w:color w:val="000000"/>
                <w:spacing w:val="5"/>
              </w:rPr>
              <w:t>804</w:t>
            </w:r>
          </w:p>
        </w:tc>
        <w:tc>
          <w:tcPr>
            <w:tcW w:w="1641" w:type="dxa"/>
            <w:vAlign w:val="center"/>
          </w:tcPr>
          <w:p w:rsidR="00245E95" w:rsidRPr="00A00E9D" w:rsidRDefault="00256D1A" w:rsidP="00423A29">
            <w:pPr>
              <w:ind w:right="25"/>
              <w:jc w:val="center"/>
              <w:rPr>
                <w:color w:val="000000"/>
                <w:spacing w:val="5"/>
              </w:rPr>
            </w:pPr>
            <w:r>
              <w:rPr>
                <w:color w:val="000000"/>
                <w:spacing w:val="5"/>
              </w:rPr>
              <w:t>4,8</w:t>
            </w:r>
          </w:p>
        </w:tc>
      </w:tr>
      <w:tr w:rsidR="00245E95" w:rsidRPr="00A00E9D" w:rsidTr="009021D5">
        <w:tc>
          <w:tcPr>
            <w:tcW w:w="3364" w:type="dxa"/>
            <w:vAlign w:val="center"/>
          </w:tcPr>
          <w:p w:rsidR="00245E95" w:rsidRPr="00A00E9D" w:rsidRDefault="00245E95" w:rsidP="00D631A9">
            <w:pPr>
              <w:ind w:right="25"/>
              <w:rPr>
                <w:color w:val="000000"/>
                <w:spacing w:val="5"/>
              </w:rPr>
            </w:pPr>
            <w:r w:rsidRPr="00A00E9D">
              <w:rPr>
                <w:color w:val="000000"/>
                <w:spacing w:val="5"/>
              </w:rPr>
              <w:t>Тепло</w:t>
            </w:r>
            <w:r>
              <w:rPr>
                <w:color w:val="000000"/>
                <w:spacing w:val="5"/>
              </w:rPr>
              <w:t>-</w:t>
            </w:r>
            <w:r w:rsidRPr="00A00E9D">
              <w:rPr>
                <w:color w:val="000000"/>
                <w:spacing w:val="5"/>
              </w:rPr>
              <w:t xml:space="preserve"> и электроэнергия</w:t>
            </w:r>
          </w:p>
        </w:tc>
        <w:tc>
          <w:tcPr>
            <w:tcW w:w="1802" w:type="dxa"/>
            <w:vAlign w:val="center"/>
          </w:tcPr>
          <w:p w:rsidR="00245E95" w:rsidRPr="005A50BB" w:rsidRDefault="00245E95" w:rsidP="009021D5">
            <w:pPr>
              <w:jc w:val="center"/>
            </w:pPr>
            <w:r w:rsidRPr="005A50BB">
              <w:t>1 432</w:t>
            </w:r>
          </w:p>
        </w:tc>
        <w:tc>
          <w:tcPr>
            <w:tcW w:w="1803" w:type="dxa"/>
            <w:vAlign w:val="center"/>
          </w:tcPr>
          <w:p w:rsidR="00245E95" w:rsidRPr="00A00E9D" w:rsidRDefault="009021D5" w:rsidP="009021D5">
            <w:pPr>
              <w:ind w:right="25"/>
              <w:jc w:val="center"/>
              <w:rPr>
                <w:color w:val="000000"/>
                <w:spacing w:val="5"/>
              </w:rPr>
            </w:pPr>
            <w:r>
              <w:rPr>
                <w:color w:val="000000"/>
                <w:spacing w:val="5"/>
              </w:rPr>
              <w:t>1 562</w:t>
            </w:r>
          </w:p>
        </w:tc>
        <w:tc>
          <w:tcPr>
            <w:tcW w:w="1803" w:type="dxa"/>
            <w:vAlign w:val="center"/>
          </w:tcPr>
          <w:p w:rsidR="00245E95" w:rsidRPr="00A00E9D" w:rsidRDefault="00256D1A" w:rsidP="00423A29">
            <w:pPr>
              <w:tabs>
                <w:tab w:val="left" w:pos="576"/>
                <w:tab w:val="center" w:pos="806"/>
              </w:tabs>
              <w:ind w:right="25"/>
              <w:jc w:val="center"/>
              <w:rPr>
                <w:color w:val="000000"/>
                <w:spacing w:val="5"/>
              </w:rPr>
            </w:pPr>
            <w:r>
              <w:rPr>
                <w:color w:val="000000"/>
                <w:spacing w:val="5"/>
              </w:rPr>
              <w:t>130</w:t>
            </w:r>
          </w:p>
        </w:tc>
        <w:tc>
          <w:tcPr>
            <w:tcW w:w="1641" w:type="dxa"/>
            <w:vAlign w:val="center"/>
          </w:tcPr>
          <w:p w:rsidR="00245E95" w:rsidRPr="00A00E9D" w:rsidRDefault="004B4A57" w:rsidP="00423A29">
            <w:pPr>
              <w:ind w:right="25"/>
              <w:jc w:val="center"/>
              <w:rPr>
                <w:color w:val="000000"/>
                <w:spacing w:val="5"/>
              </w:rPr>
            </w:pPr>
            <w:r>
              <w:rPr>
                <w:color w:val="000000"/>
                <w:spacing w:val="5"/>
              </w:rPr>
              <w:t>9,1</w:t>
            </w:r>
          </w:p>
        </w:tc>
      </w:tr>
      <w:tr w:rsidR="00245E95" w:rsidRPr="00A00E9D" w:rsidTr="009021D5">
        <w:tc>
          <w:tcPr>
            <w:tcW w:w="3364" w:type="dxa"/>
            <w:vAlign w:val="center"/>
          </w:tcPr>
          <w:p w:rsidR="00245E95" w:rsidRPr="00A00E9D" w:rsidRDefault="00245E95" w:rsidP="00D631A9">
            <w:pPr>
              <w:ind w:right="25"/>
              <w:rPr>
                <w:color w:val="000000"/>
                <w:spacing w:val="5"/>
              </w:rPr>
            </w:pPr>
            <w:r w:rsidRPr="00A00E9D">
              <w:rPr>
                <w:color w:val="000000"/>
                <w:spacing w:val="5"/>
              </w:rPr>
              <w:t>Охрана объектов</w:t>
            </w:r>
          </w:p>
        </w:tc>
        <w:tc>
          <w:tcPr>
            <w:tcW w:w="1802" w:type="dxa"/>
            <w:vAlign w:val="center"/>
          </w:tcPr>
          <w:p w:rsidR="00245E95" w:rsidRPr="005A50BB" w:rsidRDefault="00245E95" w:rsidP="009021D5">
            <w:pPr>
              <w:jc w:val="center"/>
            </w:pPr>
            <w:r w:rsidRPr="005A50BB">
              <w:t>849</w:t>
            </w:r>
          </w:p>
        </w:tc>
        <w:tc>
          <w:tcPr>
            <w:tcW w:w="1803" w:type="dxa"/>
            <w:vAlign w:val="center"/>
          </w:tcPr>
          <w:p w:rsidR="00245E95" w:rsidRPr="00A00E9D" w:rsidRDefault="009021D5" w:rsidP="009021D5">
            <w:pPr>
              <w:ind w:right="25"/>
              <w:jc w:val="center"/>
              <w:rPr>
                <w:color w:val="000000"/>
                <w:spacing w:val="5"/>
              </w:rPr>
            </w:pPr>
            <w:r>
              <w:rPr>
                <w:color w:val="000000"/>
                <w:spacing w:val="5"/>
              </w:rPr>
              <w:t>1 001</w:t>
            </w:r>
          </w:p>
        </w:tc>
        <w:tc>
          <w:tcPr>
            <w:tcW w:w="1803" w:type="dxa"/>
            <w:vAlign w:val="center"/>
          </w:tcPr>
          <w:p w:rsidR="00245E95" w:rsidRPr="00A00E9D" w:rsidRDefault="004B4A57" w:rsidP="00423A29">
            <w:pPr>
              <w:ind w:right="25"/>
              <w:jc w:val="center"/>
              <w:rPr>
                <w:color w:val="000000"/>
                <w:spacing w:val="5"/>
              </w:rPr>
            </w:pPr>
            <w:r>
              <w:rPr>
                <w:color w:val="000000"/>
                <w:spacing w:val="5"/>
              </w:rPr>
              <w:t>152</w:t>
            </w:r>
          </w:p>
        </w:tc>
        <w:tc>
          <w:tcPr>
            <w:tcW w:w="1641" w:type="dxa"/>
          </w:tcPr>
          <w:p w:rsidR="00245E95" w:rsidRPr="00A00E9D" w:rsidRDefault="004B4A57" w:rsidP="00F01355">
            <w:pPr>
              <w:ind w:right="25"/>
              <w:jc w:val="center"/>
              <w:rPr>
                <w:color w:val="000000"/>
                <w:spacing w:val="5"/>
              </w:rPr>
            </w:pPr>
            <w:r>
              <w:rPr>
                <w:color w:val="000000"/>
                <w:spacing w:val="5"/>
              </w:rPr>
              <w:t>17,9</w:t>
            </w:r>
          </w:p>
        </w:tc>
      </w:tr>
      <w:tr w:rsidR="00245E95" w:rsidRPr="00A00E9D" w:rsidTr="009021D5">
        <w:tc>
          <w:tcPr>
            <w:tcW w:w="3364" w:type="dxa"/>
            <w:vAlign w:val="center"/>
          </w:tcPr>
          <w:p w:rsidR="00245E95" w:rsidRPr="00A00E9D" w:rsidRDefault="00245E95" w:rsidP="00D631A9">
            <w:pPr>
              <w:ind w:right="25"/>
              <w:rPr>
                <w:color w:val="000000"/>
                <w:spacing w:val="5"/>
                <w:highlight w:val="yellow"/>
              </w:rPr>
            </w:pPr>
            <w:r w:rsidRPr="00A00E9D">
              <w:rPr>
                <w:color w:val="000000"/>
                <w:spacing w:val="5"/>
              </w:rPr>
              <w:t>Содержание земель</w:t>
            </w:r>
          </w:p>
        </w:tc>
        <w:tc>
          <w:tcPr>
            <w:tcW w:w="1802" w:type="dxa"/>
            <w:vAlign w:val="center"/>
          </w:tcPr>
          <w:p w:rsidR="00245E95" w:rsidRPr="005A50BB" w:rsidRDefault="00245E95" w:rsidP="009021D5">
            <w:pPr>
              <w:jc w:val="center"/>
            </w:pPr>
            <w:r w:rsidRPr="005A50BB">
              <w:t>497</w:t>
            </w:r>
          </w:p>
        </w:tc>
        <w:tc>
          <w:tcPr>
            <w:tcW w:w="1803" w:type="dxa"/>
            <w:vAlign w:val="center"/>
          </w:tcPr>
          <w:p w:rsidR="00245E95" w:rsidRPr="00A00E9D" w:rsidRDefault="009021D5" w:rsidP="009021D5">
            <w:pPr>
              <w:ind w:right="25"/>
              <w:jc w:val="center"/>
              <w:rPr>
                <w:color w:val="000000"/>
                <w:spacing w:val="5"/>
              </w:rPr>
            </w:pPr>
            <w:r>
              <w:rPr>
                <w:color w:val="000000"/>
                <w:spacing w:val="5"/>
              </w:rPr>
              <w:t xml:space="preserve">339 </w:t>
            </w:r>
          </w:p>
        </w:tc>
        <w:tc>
          <w:tcPr>
            <w:tcW w:w="1803" w:type="dxa"/>
            <w:vAlign w:val="center"/>
          </w:tcPr>
          <w:p w:rsidR="00245E95" w:rsidRPr="00A00E9D" w:rsidRDefault="004B4A57" w:rsidP="00423A29">
            <w:pPr>
              <w:ind w:right="25"/>
              <w:jc w:val="center"/>
              <w:rPr>
                <w:color w:val="000000"/>
                <w:spacing w:val="5"/>
              </w:rPr>
            </w:pPr>
            <w:r>
              <w:rPr>
                <w:color w:val="000000"/>
                <w:spacing w:val="5"/>
              </w:rPr>
              <w:t>-158</w:t>
            </w:r>
          </w:p>
        </w:tc>
        <w:tc>
          <w:tcPr>
            <w:tcW w:w="1641" w:type="dxa"/>
          </w:tcPr>
          <w:p w:rsidR="00245E95" w:rsidRPr="00A00E9D" w:rsidRDefault="004B4A57" w:rsidP="00F01355">
            <w:pPr>
              <w:ind w:right="25"/>
              <w:jc w:val="center"/>
              <w:rPr>
                <w:color w:val="000000"/>
                <w:spacing w:val="5"/>
              </w:rPr>
            </w:pPr>
            <w:r>
              <w:rPr>
                <w:color w:val="000000"/>
                <w:spacing w:val="5"/>
              </w:rPr>
              <w:t>-31,8</w:t>
            </w:r>
          </w:p>
        </w:tc>
      </w:tr>
      <w:tr w:rsidR="00245E95" w:rsidRPr="00A00E9D" w:rsidTr="009021D5">
        <w:tc>
          <w:tcPr>
            <w:tcW w:w="3364" w:type="dxa"/>
            <w:vAlign w:val="center"/>
          </w:tcPr>
          <w:p w:rsidR="00245E95" w:rsidRPr="00A00E9D" w:rsidRDefault="00245E95" w:rsidP="00D631A9">
            <w:pPr>
              <w:ind w:right="25"/>
              <w:rPr>
                <w:color w:val="000000"/>
                <w:spacing w:val="5"/>
              </w:rPr>
            </w:pPr>
            <w:r>
              <w:rPr>
                <w:color w:val="000000"/>
                <w:spacing w:val="5"/>
              </w:rPr>
              <w:t>Продукты питания</w:t>
            </w:r>
          </w:p>
        </w:tc>
        <w:tc>
          <w:tcPr>
            <w:tcW w:w="1802" w:type="dxa"/>
            <w:vAlign w:val="center"/>
          </w:tcPr>
          <w:p w:rsidR="00245E95" w:rsidRPr="005A50BB" w:rsidRDefault="00245E95" w:rsidP="009021D5">
            <w:pPr>
              <w:jc w:val="center"/>
            </w:pPr>
            <w:r w:rsidRPr="005A50BB">
              <w:t>3 794</w:t>
            </w:r>
          </w:p>
        </w:tc>
        <w:tc>
          <w:tcPr>
            <w:tcW w:w="1803" w:type="dxa"/>
            <w:vAlign w:val="center"/>
          </w:tcPr>
          <w:p w:rsidR="00245E95" w:rsidRPr="00A00E9D" w:rsidRDefault="009021D5" w:rsidP="009021D5">
            <w:pPr>
              <w:ind w:right="25"/>
              <w:jc w:val="center"/>
              <w:rPr>
                <w:color w:val="000000"/>
                <w:spacing w:val="5"/>
              </w:rPr>
            </w:pPr>
            <w:r>
              <w:rPr>
                <w:color w:val="000000"/>
                <w:spacing w:val="5"/>
              </w:rPr>
              <w:t>4 020</w:t>
            </w:r>
          </w:p>
        </w:tc>
        <w:tc>
          <w:tcPr>
            <w:tcW w:w="1803" w:type="dxa"/>
            <w:vAlign w:val="center"/>
          </w:tcPr>
          <w:p w:rsidR="00245E95" w:rsidRPr="00A00E9D" w:rsidRDefault="004B4A57" w:rsidP="00423A29">
            <w:pPr>
              <w:ind w:right="25"/>
              <w:jc w:val="center"/>
              <w:rPr>
                <w:color w:val="000000"/>
                <w:spacing w:val="5"/>
              </w:rPr>
            </w:pPr>
            <w:r>
              <w:rPr>
                <w:color w:val="000000"/>
                <w:spacing w:val="5"/>
              </w:rPr>
              <w:t>226</w:t>
            </w:r>
          </w:p>
        </w:tc>
        <w:tc>
          <w:tcPr>
            <w:tcW w:w="1641" w:type="dxa"/>
          </w:tcPr>
          <w:p w:rsidR="00245E95" w:rsidRPr="00A00E9D" w:rsidRDefault="0003789F" w:rsidP="00F01355">
            <w:pPr>
              <w:ind w:right="25"/>
              <w:jc w:val="center"/>
              <w:rPr>
                <w:color w:val="000000"/>
                <w:spacing w:val="5"/>
              </w:rPr>
            </w:pPr>
            <w:r>
              <w:rPr>
                <w:color w:val="000000"/>
                <w:spacing w:val="5"/>
              </w:rPr>
              <w:t>5,9</w:t>
            </w:r>
          </w:p>
        </w:tc>
      </w:tr>
      <w:tr w:rsidR="00245E95" w:rsidRPr="00A00E9D" w:rsidTr="009021D5">
        <w:tc>
          <w:tcPr>
            <w:tcW w:w="3364" w:type="dxa"/>
            <w:vAlign w:val="center"/>
          </w:tcPr>
          <w:p w:rsidR="00245E95" w:rsidRDefault="00245E95" w:rsidP="00D631A9">
            <w:pPr>
              <w:ind w:right="25"/>
              <w:rPr>
                <w:color w:val="000000"/>
                <w:spacing w:val="5"/>
              </w:rPr>
            </w:pPr>
            <w:r w:rsidRPr="00D631A9">
              <w:rPr>
                <w:color w:val="000000"/>
                <w:spacing w:val="5"/>
              </w:rPr>
              <w:t>Приобретение оборудования и инвентаря</w:t>
            </w:r>
          </w:p>
        </w:tc>
        <w:tc>
          <w:tcPr>
            <w:tcW w:w="1802" w:type="dxa"/>
            <w:vAlign w:val="center"/>
          </w:tcPr>
          <w:p w:rsidR="00245E95" w:rsidRPr="005A50BB" w:rsidRDefault="00245E95" w:rsidP="009021D5">
            <w:pPr>
              <w:jc w:val="center"/>
            </w:pPr>
            <w:r w:rsidRPr="005A50BB">
              <w:t>1 362</w:t>
            </w:r>
          </w:p>
        </w:tc>
        <w:tc>
          <w:tcPr>
            <w:tcW w:w="1803" w:type="dxa"/>
            <w:vAlign w:val="center"/>
          </w:tcPr>
          <w:p w:rsidR="00245E95" w:rsidRPr="00A00E9D" w:rsidRDefault="009021D5" w:rsidP="009021D5">
            <w:pPr>
              <w:ind w:right="25"/>
              <w:jc w:val="center"/>
              <w:rPr>
                <w:color w:val="000000"/>
                <w:spacing w:val="5"/>
              </w:rPr>
            </w:pPr>
            <w:r>
              <w:rPr>
                <w:color w:val="000000"/>
                <w:spacing w:val="5"/>
              </w:rPr>
              <w:t>587</w:t>
            </w:r>
          </w:p>
        </w:tc>
        <w:tc>
          <w:tcPr>
            <w:tcW w:w="1803" w:type="dxa"/>
            <w:vAlign w:val="center"/>
          </w:tcPr>
          <w:p w:rsidR="00245E95" w:rsidRPr="00A00E9D" w:rsidRDefault="0003789F" w:rsidP="00423A29">
            <w:pPr>
              <w:ind w:right="25"/>
              <w:jc w:val="center"/>
              <w:rPr>
                <w:color w:val="000000"/>
                <w:spacing w:val="5"/>
              </w:rPr>
            </w:pPr>
            <w:r>
              <w:rPr>
                <w:color w:val="000000"/>
                <w:spacing w:val="5"/>
              </w:rPr>
              <w:t>-775</w:t>
            </w:r>
          </w:p>
        </w:tc>
        <w:tc>
          <w:tcPr>
            <w:tcW w:w="1641" w:type="dxa"/>
          </w:tcPr>
          <w:p w:rsidR="00245E95" w:rsidRPr="00A00E9D" w:rsidRDefault="0003789F" w:rsidP="00F01355">
            <w:pPr>
              <w:ind w:right="25"/>
              <w:jc w:val="center"/>
              <w:rPr>
                <w:color w:val="000000"/>
                <w:spacing w:val="5"/>
              </w:rPr>
            </w:pPr>
            <w:r>
              <w:rPr>
                <w:color w:val="000000"/>
                <w:spacing w:val="5"/>
              </w:rPr>
              <w:t>-56,9</w:t>
            </w:r>
          </w:p>
        </w:tc>
      </w:tr>
      <w:tr w:rsidR="00245E95" w:rsidRPr="00A00E9D" w:rsidTr="009021D5">
        <w:tc>
          <w:tcPr>
            <w:tcW w:w="3364" w:type="dxa"/>
            <w:vAlign w:val="center"/>
          </w:tcPr>
          <w:p w:rsidR="00245E95" w:rsidRDefault="00245E95" w:rsidP="00D631A9">
            <w:pPr>
              <w:ind w:right="25"/>
              <w:rPr>
                <w:color w:val="000000"/>
                <w:spacing w:val="5"/>
              </w:rPr>
            </w:pPr>
            <w:r>
              <w:rPr>
                <w:color w:val="000000"/>
                <w:spacing w:val="5"/>
              </w:rPr>
              <w:t>Прочие расходы</w:t>
            </w:r>
          </w:p>
        </w:tc>
        <w:tc>
          <w:tcPr>
            <w:tcW w:w="1802" w:type="dxa"/>
            <w:vAlign w:val="center"/>
          </w:tcPr>
          <w:p w:rsidR="00245E95" w:rsidRPr="005A50BB" w:rsidRDefault="00245E95" w:rsidP="009021D5">
            <w:pPr>
              <w:jc w:val="center"/>
            </w:pPr>
            <w:r w:rsidRPr="005A50BB">
              <w:t>7 033</w:t>
            </w:r>
          </w:p>
        </w:tc>
        <w:tc>
          <w:tcPr>
            <w:tcW w:w="1803" w:type="dxa"/>
            <w:vAlign w:val="center"/>
          </w:tcPr>
          <w:p w:rsidR="00245E95" w:rsidRDefault="009021D5" w:rsidP="009021D5">
            <w:pPr>
              <w:ind w:right="25"/>
              <w:jc w:val="center"/>
              <w:rPr>
                <w:color w:val="000000"/>
                <w:spacing w:val="5"/>
              </w:rPr>
            </w:pPr>
            <w:r>
              <w:rPr>
                <w:color w:val="000000"/>
                <w:spacing w:val="5"/>
              </w:rPr>
              <w:t>7 756</w:t>
            </w:r>
          </w:p>
        </w:tc>
        <w:tc>
          <w:tcPr>
            <w:tcW w:w="1803" w:type="dxa"/>
            <w:vAlign w:val="center"/>
          </w:tcPr>
          <w:p w:rsidR="00245E95" w:rsidRDefault="0003789F" w:rsidP="00423A29">
            <w:pPr>
              <w:ind w:right="25"/>
              <w:jc w:val="center"/>
              <w:rPr>
                <w:color w:val="000000"/>
                <w:spacing w:val="5"/>
              </w:rPr>
            </w:pPr>
            <w:r>
              <w:rPr>
                <w:color w:val="000000"/>
                <w:spacing w:val="5"/>
              </w:rPr>
              <w:t>723</w:t>
            </w:r>
          </w:p>
        </w:tc>
        <w:tc>
          <w:tcPr>
            <w:tcW w:w="1641" w:type="dxa"/>
          </w:tcPr>
          <w:p w:rsidR="00245E95" w:rsidRDefault="00D8111F" w:rsidP="00F01355">
            <w:pPr>
              <w:ind w:right="25"/>
              <w:jc w:val="center"/>
              <w:rPr>
                <w:color w:val="000000"/>
                <w:spacing w:val="5"/>
              </w:rPr>
            </w:pPr>
            <w:r>
              <w:rPr>
                <w:color w:val="000000"/>
                <w:spacing w:val="5"/>
              </w:rPr>
              <w:t>10,3</w:t>
            </w:r>
          </w:p>
        </w:tc>
      </w:tr>
      <w:tr w:rsidR="00245E95" w:rsidRPr="00A00E9D" w:rsidTr="009021D5">
        <w:tc>
          <w:tcPr>
            <w:tcW w:w="3364" w:type="dxa"/>
            <w:vAlign w:val="center"/>
          </w:tcPr>
          <w:p w:rsidR="00245E95" w:rsidRDefault="00245E95" w:rsidP="00D631A9">
            <w:pPr>
              <w:ind w:right="25"/>
              <w:rPr>
                <w:color w:val="000000"/>
                <w:spacing w:val="5"/>
              </w:rPr>
            </w:pPr>
            <w:r w:rsidRPr="00D631A9">
              <w:rPr>
                <w:color w:val="000000"/>
                <w:spacing w:val="5"/>
              </w:rPr>
              <w:t>Управленческие расходы</w:t>
            </w:r>
          </w:p>
        </w:tc>
        <w:tc>
          <w:tcPr>
            <w:tcW w:w="1802" w:type="dxa"/>
            <w:vAlign w:val="center"/>
          </w:tcPr>
          <w:p w:rsidR="00245E95" w:rsidRDefault="00245E95" w:rsidP="009021D5">
            <w:pPr>
              <w:jc w:val="center"/>
            </w:pPr>
            <w:r w:rsidRPr="005A50BB">
              <w:t>10 780</w:t>
            </w:r>
          </w:p>
        </w:tc>
        <w:tc>
          <w:tcPr>
            <w:tcW w:w="1803" w:type="dxa"/>
            <w:vAlign w:val="center"/>
          </w:tcPr>
          <w:p w:rsidR="00245E95" w:rsidRDefault="009021D5" w:rsidP="009021D5">
            <w:pPr>
              <w:ind w:right="25"/>
              <w:jc w:val="center"/>
              <w:rPr>
                <w:color w:val="000000"/>
                <w:spacing w:val="5"/>
              </w:rPr>
            </w:pPr>
            <w:r>
              <w:rPr>
                <w:color w:val="000000"/>
                <w:spacing w:val="5"/>
              </w:rPr>
              <w:t>8 273</w:t>
            </w:r>
          </w:p>
        </w:tc>
        <w:tc>
          <w:tcPr>
            <w:tcW w:w="1803" w:type="dxa"/>
            <w:vAlign w:val="center"/>
          </w:tcPr>
          <w:p w:rsidR="00245E95" w:rsidRDefault="00D8111F" w:rsidP="00423A29">
            <w:pPr>
              <w:ind w:right="25"/>
              <w:jc w:val="center"/>
              <w:rPr>
                <w:color w:val="000000"/>
                <w:spacing w:val="5"/>
              </w:rPr>
            </w:pPr>
            <w:r>
              <w:rPr>
                <w:color w:val="000000"/>
                <w:spacing w:val="5"/>
              </w:rPr>
              <w:t>-2 507</w:t>
            </w:r>
          </w:p>
        </w:tc>
        <w:tc>
          <w:tcPr>
            <w:tcW w:w="1641" w:type="dxa"/>
          </w:tcPr>
          <w:p w:rsidR="00245E95" w:rsidRDefault="00D8111F" w:rsidP="00F01355">
            <w:pPr>
              <w:ind w:right="25"/>
              <w:jc w:val="center"/>
              <w:rPr>
                <w:color w:val="000000"/>
                <w:spacing w:val="5"/>
              </w:rPr>
            </w:pPr>
            <w:r>
              <w:rPr>
                <w:color w:val="000000"/>
                <w:spacing w:val="5"/>
              </w:rPr>
              <w:t>-23,3</w:t>
            </w:r>
          </w:p>
        </w:tc>
      </w:tr>
    </w:tbl>
    <w:p w:rsidR="005400E9" w:rsidRPr="00A00E9D" w:rsidRDefault="005400E9" w:rsidP="005400E9">
      <w:pPr>
        <w:ind w:right="25" w:firstLine="540"/>
        <w:jc w:val="both"/>
        <w:rPr>
          <w:color w:val="000000"/>
          <w:spacing w:val="5"/>
        </w:rPr>
      </w:pPr>
    </w:p>
    <w:p w:rsidR="005400E9" w:rsidRPr="00A00E9D" w:rsidRDefault="005400E9" w:rsidP="005400E9">
      <w:pPr>
        <w:ind w:left="-142" w:right="25"/>
        <w:jc w:val="both"/>
        <w:rPr>
          <w:color w:val="000000"/>
          <w:spacing w:val="5"/>
        </w:rPr>
      </w:pPr>
      <w:r w:rsidRPr="00A00E9D">
        <w:rPr>
          <w:noProof/>
          <w:color w:val="000000"/>
          <w:spacing w:val="5"/>
        </w:rPr>
        <w:lastRenderedPageBreak/>
        <w:drawing>
          <wp:inline distT="0" distB="0" distL="0" distR="0" wp14:anchorId="1756D0E4" wp14:editId="78986768">
            <wp:extent cx="6543675" cy="554355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00E9" w:rsidRPr="00A00E9D" w:rsidRDefault="008E21C1" w:rsidP="00973A21">
      <w:pPr>
        <w:ind w:right="25"/>
        <w:jc w:val="both"/>
        <w:rPr>
          <w:color w:val="000000"/>
          <w:spacing w:val="5"/>
        </w:rPr>
      </w:pPr>
      <w:r>
        <w:rPr>
          <w:color w:val="000000"/>
          <w:spacing w:val="5"/>
        </w:rPr>
        <w:t xml:space="preserve">        </w:t>
      </w:r>
      <w:r w:rsidR="005400E9" w:rsidRPr="00A00E9D">
        <w:rPr>
          <w:color w:val="000000"/>
          <w:spacing w:val="5"/>
        </w:rPr>
        <w:t>Основную долю расходов в 20</w:t>
      </w:r>
      <w:r w:rsidR="003D47EA">
        <w:rPr>
          <w:color w:val="000000"/>
          <w:spacing w:val="5"/>
        </w:rPr>
        <w:t>2</w:t>
      </w:r>
      <w:r w:rsidR="009A70E1">
        <w:rPr>
          <w:color w:val="000000"/>
          <w:spacing w:val="5"/>
        </w:rPr>
        <w:t>2</w:t>
      </w:r>
      <w:r w:rsidR="005400E9" w:rsidRPr="00A00E9D">
        <w:rPr>
          <w:color w:val="000000"/>
          <w:spacing w:val="5"/>
        </w:rPr>
        <w:t xml:space="preserve"> году занимают: </w:t>
      </w:r>
      <w:r w:rsidR="002B3504">
        <w:rPr>
          <w:color w:val="000000"/>
          <w:spacing w:val="5"/>
        </w:rPr>
        <w:t xml:space="preserve">ФОТ работников основного производства и страховые взносы – </w:t>
      </w:r>
      <w:r w:rsidR="009A70E1">
        <w:rPr>
          <w:color w:val="000000"/>
          <w:spacing w:val="5"/>
        </w:rPr>
        <w:t>17 613</w:t>
      </w:r>
      <w:r w:rsidR="002B3504">
        <w:rPr>
          <w:color w:val="000000"/>
          <w:spacing w:val="5"/>
        </w:rPr>
        <w:t xml:space="preserve"> </w:t>
      </w:r>
      <w:r w:rsidR="005400E9" w:rsidRPr="00A00E9D">
        <w:rPr>
          <w:color w:val="000000"/>
          <w:spacing w:val="5"/>
        </w:rPr>
        <w:t>тыс. руб. (</w:t>
      </w:r>
      <w:r w:rsidR="001256A9">
        <w:rPr>
          <w:color w:val="000000"/>
          <w:spacing w:val="5"/>
        </w:rPr>
        <w:t>4</w:t>
      </w:r>
      <w:r w:rsidR="009A70E1">
        <w:rPr>
          <w:color w:val="000000"/>
          <w:spacing w:val="5"/>
        </w:rPr>
        <w:t>3</w:t>
      </w:r>
      <w:r w:rsidR="005400E9" w:rsidRPr="00A00E9D">
        <w:rPr>
          <w:color w:val="000000"/>
          <w:spacing w:val="5"/>
        </w:rPr>
        <w:t xml:space="preserve">%), </w:t>
      </w:r>
      <w:r w:rsidR="001256A9">
        <w:rPr>
          <w:color w:val="000000"/>
          <w:spacing w:val="5"/>
        </w:rPr>
        <w:t>управленчески</w:t>
      </w:r>
      <w:r w:rsidR="003D47EA">
        <w:rPr>
          <w:color w:val="000000"/>
          <w:spacing w:val="5"/>
        </w:rPr>
        <w:t>е расходы –</w:t>
      </w:r>
      <w:r w:rsidR="009A70E1">
        <w:rPr>
          <w:color w:val="000000"/>
          <w:spacing w:val="5"/>
        </w:rPr>
        <w:t xml:space="preserve"> 8 273</w:t>
      </w:r>
      <w:r>
        <w:rPr>
          <w:color w:val="000000"/>
          <w:spacing w:val="5"/>
        </w:rPr>
        <w:t xml:space="preserve"> тыс. руб. (2</w:t>
      </w:r>
      <w:r w:rsidR="009A70E1">
        <w:rPr>
          <w:color w:val="000000"/>
          <w:spacing w:val="5"/>
        </w:rPr>
        <w:t>0</w:t>
      </w:r>
      <w:r w:rsidR="002B3504">
        <w:rPr>
          <w:color w:val="000000"/>
          <w:spacing w:val="5"/>
        </w:rPr>
        <w:t xml:space="preserve">%), прочие расходы – </w:t>
      </w:r>
      <w:r w:rsidR="003D47EA">
        <w:rPr>
          <w:color w:val="000000"/>
          <w:spacing w:val="5"/>
        </w:rPr>
        <w:t xml:space="preserve">7 </w:t>
      </w:r>
      <w:r w:rsidR="009A70E1">
        <w:rPr>
          <w:color w:val="000000"/>
          <w:spacing w:val="5"/>
        </w:rPr>
        <w:t>756</w:t>
      </w:r>
      <w:r w:rsidR="002B3504">
        <w:rPr>
          <w:color w:val="000000"/>
          <w:spacing w:val="5"/>
        </w:rPr>
        <w:t xml:space="preserve"> тыс. руб. (</w:t>
      </w:r>
      <w:r w:rsidR="00630336">
        <w:rPr>
          <w:color w:val="000000"/>
          <w:spacing w:val="5"/>
        </w:rPr>
        <w:t>1</w:t>
      </w:r>
      <w:r w:rsidR="009A70E1">
        <w:rPr>
          <w:color w:val="000000"/>
          <w:spacing w:val="5"/>
        </w:rPr>
        <w:t>9</w:t>
      </w:r>
      <w:r w:rsidR="002B3504">
        <w:rPr>
          <w:color w:val="000000"/>
          <w:spacing w:val="5"/>
        </w:rPr>
        <w:t>%)</w:t>
      </w:r>
      <w:r w:rsidR="00630336">
        <w:rPr>
          <w:color w:val="000000"/>
          <w:spacing w:val="5"/>
        </w:rPr>
        <w:t xml:space="preserve">, продукты питания – </w:t>
      </w:r>
      <w:r w:rsidR="00104863">
        <w:rPr>
          <w:color w:val="000000"/>
          <w:spacing w:val="5"/>
        </w:rPr>
        <w:t>4 020</w:t>
      </w:r>
      <w:r w:rsidR="00630336">
        <w:rPr>
          <w:color w:val="000000"/>
          <w:spacing w:val="5"/>
        </w:rPr>
        <w:t xml:space="preserve"> тыс. руб. (</w:t>
      </w:r>
      <w:r w:rsidR="00104863">
        <w:rPr>
          <w:color w:val="000000"/>
          <w:spacing w:val="5"/>
        </w:rPr>
        <w:t>10</w:t>
      </w:r>
      <w:r w:rsidR="00630336">
        <w:rPr>
          <w:color w:val="000000"/>
          <w:spacing w:val="5"/>
        </w:rPr>
        <w:t>%)</w:t>
      </w:r>
      <w:r w:rsidR="002B3504">
        <w:rPr>
          <w:color w:val="000000"/>
          <w:spacing w:val="5"/>
        </w:rPr>
        <w:t>.</w:t>
      </w:r>
      <w:r w:rsidR="005400E9" w:rsidRPr="00A00E9D">
        <w:rPr>
          <w:color w:val="000000"/>
          <w:spacing w:val="5"/>
        </w:rPr>
        <w:t xml:space="preserve"> </w:t>
      </w:r>
    </w:p>
    <w:p w:rsidR="005400E9" w:rsidRPr="00A00E9D" w:rsidRDefault="005400E9" w:rsidP="005400E9">
      <w:pPr>
        <w:rPr>
          <w:bCs/>
        </w:rPr>
      </w:pPr>
      <w:r w:rsidRPr="00A00E9D">
        <w:rPr>
          <w:bCs/>
        </w:rPr>
        <w:t xml:space="preserve">В статью «прочие расходы» вошли </w:t>
      </w:r>
      <w:r w:rsidR="002B3504">
        <w:rPr>
          <w:bCs/>
        </w:rPr>
        <w:t>затраты</w:t>
      </w:r>
      <w:r w:rsidRPr="00A00E9D">
        <w:rPr>
          <w:bCs/>
        </w:rPr>
        <w:t xml:space="preserve"> по</w:t>
      </w:r>
      <w:r w:rsidR="002B3504">
        <w:rPr>
          <w:bCs/>
        </w:rPr>
        <w:t xml:space="preserve"> следующим направлениям</w:t>
      </w:r>
      <w:r w:rsidRPr="00A00E9D">
        <w:rPr>
          <w:bCs/>
        </w:rPr>
        <w:t>:</w:t>
      </w:r>
    </w:p>
    <w:p w:rsidR="005400E9" w:rsidRPr="00A00E9D" w:rsidRDefault="005400E9" w:rsidP="005400E9">
      <w:pPr>
        <w:pStyle w:val="ac"/>
        <w:numPr>
          <w:ilvl w:val="0"/>
          <w:numId w:val="31"/>
        </w:numPr>
        <w:rPr>
          <w:rFonts w:ascii="Times New Roman" w:hAnsi="Times New Roman"/>
          <w:bCs/>
          <w:sz w:val="24"/>
          <w:szCs w:val="24"/>
        </w:rPr>
      </w:pPr>
      <w:r w:rsidRPr="00A00E9D">
        <w:rPr>
          <w:rFonts w:ascii="Times New Roman" w:hAnsi="Times New Roman"/>
          <w:bCs/>
          <w:sz w:val="24"/>
          <w:szCs w:val="24"/>
        </w:rPr>
        <w:t>амортизаци</w:t>
      </w:r>
      <w:r w:rsidR="002B3504">
        <w:rPr>
          <w:rFonts w:ascii="Times New Roman" w:hAnsi="Times New Roman"/>
          <w:bCs/>
          <w:sz w:val="24"/>
          <w:szCs w:val="24"/>
        </w:rPr>
        <w:t>я</w:t>
      </w:r>
      <w:r w:rsidRPr="00A00E9D">
        <w:rPr>
          <w:rFonts w:ascii="Times New Roman" w:hAnsi="Times New Roman"/>
          <w:bCs/>
          <w:sz w:val="24"/>
          <w:szCs w:val="24"/>
        </w:rPr>
        <w:t>;</w:t>
      </w:r>
    </w:p>
    <w:p w:rsidR="005400E9" w:rsidRPr="00A00E9D" w:rsidRDefault="005400E9" w:rsidP="005400E9">
      <w:pPr>
        <w:pStyle w:val="ac"/>
        <w:numPr>
          <w:ilvl w:val="0"/>
          <w:numId w:val="31"/>
        </w:numPr>
        <w:rPr>
          <w:rFonts w:ascii="Times New Roman" w:hAnsi="Times New Roman"/>
          <w:bCs/>
          <w:sz w:val="24"/>
          <w:szCs w:val="24"/>
        </w:rPr>
      </w:pPr>
      <w:r w:rsidRPr="00A00E9D">
        <w:rPr>
          <w:rFonts w:ascii="Times New Roman" w:hAnsi="Times New Roman"/>
          <w:bCs/>
          <w:sz w:val="24"/>
          <w:szCs w:val="24"/>
        </w:rPr>
        <w:t>агентско</w:t>
      </w:r>
      <w:r w:rsidR="002B3504">
        <w:rPr>
          <w:rFonts w:ascii="Times New Roman" w:hAnsi="Times New Roman"/>
          <w:bCs/>
          <w:sz w:val="24"/>
          <w:szCs w:val="24"/>
        </w:rPr>
        <w:t>е</w:t>
      </w:r>
      <w:r w:rsidRPr="00A00E9D">
        <w:rPr>
          <w:rFonts w:ascii="Times New Roman" w:hAnsi="Times New Roman"/>
          <w:bCs/>
          <w:sz w:val="24"/>
          <w:szCs w:val="24"/>
        </w:rPr>
        <w:t xml:space="preserve"> вознаграждени</w:t>
      </w:r>
      <w:r w:rsidR="002B3504">
        <w:rPr>
          <w:rFonts w:ascii="Times New Roman" w:hAnsi="Times New Roman"/>
          <w:bCs/>
          <w:sz w:val="24"/>
          <w:szCs w:val="24"/>
        </w:rPr>
        <w:t>е</w:t>
      </w:r>
      <w:r w:rsidRPr="00A00E9D">
        <w:rPr>
          <w:rFonts w:ascii="Times New Roman" w:hAnsi="Times New Roman"/>
          <w:bCs/>
          <w:sz w:val="24"/>
          <w:szCs w:val="24"/>
        </w:rPr>
        <w:t>;</w:t>
      </w:r>
    </w:p>
    <w:p w:rsidR="005400E9" w:rsidRPr="00A00E9D" w:rsidRDefault="005400E9" w:rsidP="005400E9">
      <w:pPr>
        <w:pStyle w:val="ac"/>
        <w:numPr>
          <w:ilvl w:val="0"/>
          <w:numId w:val="31"/>
        </w:numPr>
        <w:rPr>
          <w:rFonts w:ascii="Times New Roman" w:hAnsi="Times New Roman"/>
          <w:bCs/>
          <w:sz w:val="24"/>
          <w:szCs w:val="24"/>
        </w:rPr>
      </w:pPr>
      <w:r w:rsidRPr="00A00E9D">
        <w:rPr>
          <w:rFonts w:ascii="Times New Roman" w:hAnsi="Times New Roman"/>
          <w:bCs/>
          <w:sz w:val="24"/>
          <w:szCs w:val="24"/>
        </w:rPr>
        <w:t>приобретени</w:t>
      </w:r>
      <w:r w:rsidR="002B3504">
        <w:rPr>
          <w:rFonts w:ascii="Times New Roman" w:hAnsi="Times New Roman"/>
          <w:bCs/>
          <w:sz w:val="24"/>
          <w:szCs w:val="24"/>
        </w:rPr>
        <w:t>е инвентаря и</w:t>
      </w:r>
      <w:r w:rsidRPr="00A00E9D">
        <w:rPr>
          <w:rFonts w:ascii="Times New Roman" w:hAnsi="Times New Roman"/>
          <w:bCs/>
          <w:sz w:val="24"/>
          <w:szCs w:val="24"/>
        </w:rPr>
        <w:t xml:space="preserve"> материалов;</w:t>
      </w:r>
    </w:p>
    <w:p w:rsidR="005400E9" w:rsidRDefault="008E21C1" w:rsidP="0094110A">
      <w:pPr>
        <w:pStyle w:val="ac"/>
        <w:numPr>
          <w:ilvl w:val="0"/>
          <w:numId w:val="31"/>
        </w:numPr>
        <w:spacing w:after="0" w:line="240" w:lineRule="auto"/>
        <w:rPr>
          <w:rFonts w:ascii="Times New Roman" w:hAnsi="Times New Roman"/>
          <w:bCs/>
          <w:sz w:val="24"/>
          <w:szCs w:val="24"/>
        </w:rPr>
      </w:pPr>
      <w:r>
        <w:rPr>
          <w:rFonts w:ascii="Times New Roman" w:hAnsi="Times New Roman"/>
          <w:bCs/>
          <w:sz w:val="24"/>
          <w:szCs w:val="24"/>
        </w:rPr>
        <w:t>ТО и ремонт основных средств</w:t>
      </w:r>
      <w:r w:rsidR="005400E9" w:rsidRPr="00A00E9D">
        <w:rPr>
          <w:rFonts w:ascii="Times New Roman" w:hAnsi="Times New Roman"/>
          <w:bCs/>
          <w:sz w:val="24"/>
          <w:szCs w:val="24"/>
        </w:rPr>
        <w:t xml:space="preserve"> и другие.</w:t>
      </w:r>
    </w:p>
    <w:p w:rsidR="00754B27" w:rsidRPr="00A00E9D" w:rsidRDefault="00754B27" w:rsidP="00754B27">
      <w:pPr>
        <w:pStyle w:val="ac"/>
        <w:spacing w:after="0" w:line="240" w:lineRule="auto"/>
        <w:rPr>
          <w:rFonts w:ascii="Times New Roman" w:hAnsi="Times New Roman"/>
          <w:bCs/>
          <w:sz w:val="24"/>
          <w:szCs w:val="24"/>
        </w:rPr>
      </w:pPr>
    </w:p>
    <w:p w:rsidR="005400E9" w:rsidRPr="0094110A" w:rsidRDefault="009708F6" w:rsidP="0094110A">
      <w:pPr>
        <w:pStyle w:val="1"/>
        <w:spacing w:before="0" w:after="0"/>
        <w:jc w:val="center"/>
        <w:rPr>
          <w:rFonts w:ascii="Times New Roman" w:hAnsi="Times New Roman" w:cs="Times New Roman"/>
          <w:sz w:val="24"/>
        </w:rPr>
      </w:pPr>
      <w:bookmarkStart w:id="37" w:name="_Toc8226572"/>
      <w:bookmarkStart w:id="38" w:name="_Toc8226750"/>
      <w:r w:rsidRPr="0094110A">
        <w:rPr>
          <w:rFonts w:ascii="Times New Roman" w:hAnsi="Times New Roman" w:cs="Times New Roman"/>
          <w:sz w:val="24"/>
        </w:rPr>
        <w:t xml:space="preserve">6.2.5. </w:t>
      </w:r>
      <w:r w:rsidR="005400E9" w:rsidRPr="0094110A">
        <w:rPr>
          <w:rFonts w:ascii="Times New Roman" w:hAnsi="Times New Roman" w:cs="Times New Roman"/>
          <w:sz w:val="24"/>
        </w:rPr>
        <w:t>Информация об объеме каждого из использованных акционерным обществом в отчетном году видов энергетических ресурсов.</w:t>
      </w:r>
      <w:bookmarkEnd w:id="37"/>
      <w:bookmarkEnd w:id="38"/>
    </w:p>
    <w:p w:rsidR="005400E9" w:rsidRPr="00A00E9D" w:rsidRDefault="005400E9" w:rsidP="00DB7B77">
      <w:pPr>
        <w:autoSpaceDE w:val="0"/>
        <w:autoSpaceDN w:val="0"/>
        <w:adjustRightInd w:val="0"/>
        <w:ind w:firstLine="709"/>
        <w:jc w:val="both"/>
        <w:rPr>
          <w:rFonts w:eastAsia="Calibri"/>
          <w:bCs/>
          <w:lang w:eastAsia="en-US"/>
        </w:rPr>
      </w:pPr>
      <w:proofErr w:type="gramStart"/>
      <w:r w:rsidRPr="00A00E9D">
        <w:rPr>
          <w:rFonts w:eastAsia="Calibri"/>
          <w:bCs/>
          <w:lang w:eastAsia="en-US"/>
        </w:rPr>
        <w:t xml:space="preserve">В отчетном году энергетические ресурсы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Обществом  использовались по следующим ресурсам и объемам (см. таблицу 10) </w:t>
      </w:r>
      <w:proofErr w:type="gramEnd"/>
    </w:p>
    <w:p w:rsidR="005400E9" w:rsidRPr="00A00E9D" w:rsidRDefault="00A36D8A" w:rsidP="005400E9">
      <w:pPr>
        <w:autoSpaceDE w:val="0"/>
        <w:autoSpaceDN w:val="0"/>
        <w:adjustRightInd w:val="0"/>
        <w:ind w:firstLine="561"/>
        <w:jc w:val="right"/>
        <w:rPr>
          <w:rFonts w:eastAsia="Calibri"/>
          <w:bCs/>
          <w:lang w:eastAsia="en-US"/>
        </w:rPr>
      </w:pPr>
      <w:r>
        <w:rPr>
          <w:rFonts w:eastAsia="Calibri"/>
          <w:bCs/>
          <w:lang w:eastAsia="en-US"/>
        </w:rPr>
        <w:t>Табл.</w:t>
      </w:r>
      <w:r w:rsidR="005400E9" w:rsidRPr="00A00E9D">
        <w:rPr>
          <w:rFonts w:eastAsia="Calibri"/>
          <w:bCs/>
          <w:lang w:eastAsia="en-US"/>
        </w:rPr>
        <w:t xml:space="preserve"> 10 </w:t>
      </w:r>
    </w:p>
    <w:tbl>
      <w:tblPr>
        <w:tblStyle w:val="-2"/>
        <w:tblW w:w="10653" w:type="dxa"/>
        <w:tblLayout w:type="fixed"/>
        <w:tblLook w:val="01E0" w:firstRow="1" w:lastRow="1" w:firstColumn="1" w:lastColumn="1" w:noHBand="0" w:noVBand="0"/>
      </w:tblPr>
      <w:tblGrid>
        <w:gridCol w:w="6259"/>
        <w:gridCol w:w="2268"/>
        <w:gridCol w:w="2126"/>
      </w:tblGrid>
      <w:tr w:rsidR="005400E9" w:rsidRPr="00A00E9D" w:rsidTr="009708F6">
        <w:trPr>
          <w:cnfStyle w:val="100000000000" w:firstRow="1" w:lastRow="0" w:firstColumn="0" w:lastColumn="0" w:oddVBand="0" w:evenVBand="0" w:oddHBand="0" w:evenHBand="0" w:firstRowFirstColumn="0" w:firstRowLastColumn="0" w:lastRowFirstColumn="0" w:lastRowLastColumn="0"/>
        </w:trPr>
        <w:tc>
          <w:tcPr>
            <w:tcW w:w="6199" w:type="dxa"/>
            <w:vMerge w:val="restart"/>
            <w:vAlign w:val="center"/>
          </w:tcPr>
          <w:p w:rsidR="005400E9" w:rsidRPr="00A00E9D" w:rsidRDefault="005400E9" w:rsidP="00F01355">
            <w:pPr>
              <w:tabs>
                <w:tab w:val="left" w:pos="6120"/>
              </w:tabs>
              <w:ind w:right="25"/>
              <w:jc w:val="center"/>
              <w:rPr>
                <w:b/>
              </w:rPr>
            </w:pPr>
            <w:r w:rsidRPr="00A00E9D">
              <w:rPr>
                <w:b/>
              </w:rPr>
              <w:t xml:space="preserve">Наименование </w:t>
            </w:r>
          </w:p>
        </w:tc>
        <w:tc>
          <w:tcPr>
            <w:tcW w:w="4334" w:type="dxa"/>
            <w:gridSpan w:val="2"/>
            <w:vAlign w:val="center"/>
          </w:tcPr>
          <w:p w:rsidR="005400E9" w:rsidRPr="00A00E9D" w:rsidRDefault="005400E9" w:rsidP="00F01355">
            <w:pPr>
              <w:tabs>
                <w:tab w:val="left" w:pos="6120"/>
              </w:tabs>
              <w:ind w:right="25"/>
              <w:jc w:val="center"/>
              <w:rPr>
                <w:b/>
              </w:rPr>
            </w:pPr>
            <w:r w:rsidRPr="00A00E9D">
              <w:rPr>
                <w:b/>
              </w:rPr>
              <w:t>Использованный объем</w:t>
            </w:r>
          </w:p>
        </w:tc>
      </w:tr>
      <w:tr w:rsidR="005400E9" w:rsidRPr="00A00E9D" w:rsidTr="009708F6">
        <w:trPr>
          <w:trHeight w:val="323"/>
        </w:trPr>
        <w:tc>
          <w:tcPr>
            <w:tcW w:w="6199" w:type="dxa"/>
            <w:vMerge/>
            <w:vAlign w:val="center"/>
          </w:tcPr>
          <w:p w:rsidR="005400E9" w:rsidRPr="00A00E9D" w:rsidRDefault="005400E9" w:rsidP="00F01355">
            <w:pPr>
              <w:tabs>
                <w:tab w:val="left" w:pos="6120"/>
              </w:tabs>
              <w:ind w:right="25"/>
              <w:jc w:val="center"/>
              <w:rPr>
                <w:b/>
                <w:highlight w:val="yellow"/>
              </w:rPr>
            </w:pPr>
          </w:p>
        </w:tc>
        <w:tc>
          <w:tcPr>
            <w:tcW w:w="2228" w:type="dxa"/>
            <w:vAlign w:val="center"/>
          </w:tcPr>
          <w:p w:rsidR="005400E9" w:rsidRPr="00A00E9D" w:rsidRDefault="005400E9" w:rsidP="00F01355">
            <w:pPr>
              <w:jc w:val="center"/>
              <w:rPr>
                <w:b/>
                <w:bCs/>
                <w:highlight w:val="yellow"/>
              </w:rPr>
            </w:pPr>
            <w:r w:rsidRPr="00A00E9D">
              <w:rPr>
                <w:b/>
                <w:bCs/>
              </w:rPr>
              <w:t>в натуральном выражении</w:t>
            </w:r>
          </w:p>
        </w:tc>
        <w:tc>
          <w:tcPr>
            <w:tcW w:w="2066" w:type="dxa"/>
            <w:vAlign w:val="center"/>
          </w:tcPr>
          <w:p w:rsidR="005400E9" w:rsidRPr="00A00E9D" w:rsidRDefault="005400E9" w:rsidP="00F01355">
            <w:pPr>
              <w:jc w:val="center"/>
              <w:rPr>
                <w:b/>
                <w:bCs/>
              </w:rPr>
            </w:pPr>
            <w:r w:rsidRPr="00A00E9D">
              <w:rPr>
                <w:b/>
                <w:bCs/>
              </w:rPr>
              <w:t>сумма, тыс. руб.</w:t>
            </w:r>
          </w:p>
        </w:tc>
      </w:tr>
      <w:tr w:rsidR="005400E9" w:rsidRPr="00A00E9D" w:rsidTr="009708F6">
        <w:trPr>
          <w:trHeight w:val="346"/>
        </w:trPr>
        <w:tc>
          <w:tcPr>
            <w:tcW w:w="6199" w:type="dxa"/>
          </w:tcPr>
          <w:p w:rsidR="005400E9" w:rsidRPr="00A00E9D" w:rsidRDefault="005400E9" w:rsidP="00F01355">
            <w:r w:rsidRPr="00A00E9D">
              <w:t>Электроэнергия</w:t>
            </w:r>
          </w:p>
        </w:tc>
        <w:tc>
          <w:tcPr>
            <w:tcW w:w="2228" w:type="dxa"/>
            <w:vAlign w:val="center"/>
          </w:tcPr>
          <w:p w:rsidR="005400E9" w:rsidRPr="00A00E9D" w:rsidRDefault="00AB2831" w:rsidP="00F01355">
            <w:pPr>
              <w:jc w:val="center"/>
            </w:pPr>
            <w:r>
              <w:t>283</w:t>
            </w:r>
            <w:r w:rsidR="005400E9" w:rsidRPr="00A00E9D">
              <w:t xml:space="preserve"> тыс. квт/ч</w:t>
            </w:r>
          </w:p>
        </w:tc>
        <w:tc>
          <w:tcPr>
            <w:tcW w:w="2066" w:type="dxa"/>
            <w:vAlign w:val="center"/>
          </w:tcPr>
          <w:p w:rsidR="005400E9" w:rsidRPr="00A00E9D" w:rsidRDefault="00AB2831" w:rsidP="002F68DD">
            <w:pPr>
              <w:jc w:val="center"/>
            </w:pPr>
            <w:r>
              <w:t>1 220</w:t>
            </w:r>
          </w:p>
        </w:tc>
      </w:tr>
      <w:tr w:rsidR="005400E9" w:rsidRPr="00A00E9D" w:rsidTr="009708F6">
        <w:tc>
          <w:tcPr>
            <w:tcW w:w="6199" w:type="dxa"/>
          </w:tcPr>
          <w:p w:rsidR="005400E9" w:rsidRPr="00A00E9D" w:rsidRDefault="005400E9" w:rsidP="00F01355">
            <w:r w:rsidRPr="00A00E9D">
              <w:t>Теплоэнергия</w:t>
            </w:r>
          </w:p>
        </w:tc>
        <w:tc>
          <w:tcPr>
            <w:tcW w:w="2228" w:type="dxa"/>
            <w:vAlign w:val="center"/>
          </w:tcPr>
          <w:p w:rsidR="005400E9" w:rsidRPr="00A00E9D" w:rsidRDefault="00AB2831" w:rsidP="004A1F2D">
            <w:pPr>
              <w:jc w:val="center"/>
            </w:pPr>
            <w:r>
              <w:t>566</w:t>
            </w:r>
            <w:r w:rsidR="005400E9" w:rsidRPr="00A00E9D">
              <w:t xml:space="preserve"> Гкал </w:t>
            </w:r>
          </w:p>
        </w:tc>
        <w:tc>
          <w:tcPr>
            <w:tcW w:w="2066" w:type="dxa"/>
            <w:vAlign w:val="center"/>
          </w:tcPr>
          <w:p w:rsidR="005400E9" w:rsidRPr="00A00E9D" w:rsidRDefault="00AB2831" w:rsidP="00767520">
            <w:pPr>
              <w:jc w:val="center"/>
            </w:pPr>
            <w:r>
              <w:t>930</w:t>
            </w:r>
          </w:p>
        </w:tc>
      </w:tr>
      <w:tr w:rsidR="005400E9" w:rsidRPr="00A00E9D" w:rsidTr="009708F6">
        <w:tc>
          <w:tcPr>
            <w:tcW w:w="6199" w:type="dxa"/>
          </w:tcPr>
          <w:p w:rsidR="005400E9" w:rsidRPr="00A00E9D" w:rsidRDefault="005400E9" w:rsidP="00F01355">
            <w:r w:rsidRPr="00A00E9D">
              <w:lastRenderedPageBreak/>
              <w:t>Горячее водоснабжение</w:t>
            </w:r>
          </w:p>
        </w:tc>
        <w:tc>
          <w:tcPr>
            <w:tcW w:w="2228" w:type="dxa"/>
            <w:vAlign w:val="center"/>
          </w:tcPr>
          <w:p w:rsidR="005400E9" w:rsidRPr="00A00E9D" w:rsidRDefault="00AB2831" w:rsidP="004A1F2D">
            <w:pPr>
              <w:jc w:val="center"/>
            </w:pPr>
            <w:r>
              <w:t>1 951</w:t>
            </w:r>
            <w:r w:rsidR="005400E9" w:rsidRPr="00A00E9D">
              <w:t xml:space="preserve"> куб. м</w:t>
            </w:r>
          </w:p>
        </w:tc>
        <w:tc>
          <w:tcPr>
            <w:tcW w:w="2066" w:type="dxa"/>
            <w:vAlign w:val="center"/>
          </w:tcPr>
          <w:p w:rsidR="005400E9" w:rsidRPr="00A00E9D" w:rsidRDefault="00AB2831" w:rsidP="004A1F2D">
            <w:pPr>
              <w:jc w:val="center"/>
            </w:pPr>
            <w:r>
              <w:t>47</w:t>
            </w:r>
          </w:p>
        </w:tc>
      </w:tr>
      <w:tr w:rsidR="005400E9" w:rsidRPr="00A00E9D" w:rsidTr="009708F6">
        <w:tc>
          <w:tcPr>
            <w:tcW w:w="8467" w:type="dxa"/>
            <w:gridSpan w:val="2"/>
          </w:tcPr>
          <w:p w:rsidR="005400E9" w:rsidRPr="00A00E9D" w:rsidRDefault="005400E9" w:rsidP="00F01355">
            <w:r w:rsidRPr="00A00E9D">
              <w:rPr>
                <w:b/>
              </w:rPr>
              <w:t>ИТОГО</w:t>
            </w:r>
          </w:p>
        </w:tc>
        <w:tc>
          <w:tcPr>
            <w:tcW w:w="2066" w:type="dxa"/>
            <w:vAlign w:val="center"/>
          </w:tcPr>
          <w:p w:rsidR="005400E9" w:rsidRPr="00A00E9D" w:rsidRDefault="00E96962" w:rsidP="00834A22">
            <w:pPr>
              <w:jc w:val="center"/>
            </w:pPr>
            <w:r>
              <w:t>2 197</w:t>
            </w:r>
          </w:p>
        </w:tc>
      </w:tr>
    </w:tbl>
    <w:p w:rsidR="005400E9" w:rsidRPr="00A00E9D" w:rsidRDefault="005400E9" w:rsidP="0094110A">
      <w:pPr>
        <w:rPr>
          <w:b/>
          <w:bCs/>
        </w:rPr>
      </w:pPr>
    </w:p>
    <w:p w:rsidR="005400E9" w:rsidRPr="0094110A" w:rsidRDefault="00767520" w:rsidP="0094110A">
      <w:pPr>
        <w:pStyle w:val="1"/>
        <w:spacing w:before="0" w:after="0"/>
        <w:jc w:val="center"/>
        <w:rPr>
          <w:rFonts w:ascii="Times New Roman" w:hAnsi="Times New Roman" w:cs="Times New Roman"/>
          <w:sz w:val="24"/>
        </w:rPr>
      </w:pPr>
      <w:bookmarkStart w:id="39" w:name="_Toc8226573"/>
      <w:bookmarkStart w:id="40" w:name="_Toc8226751"/>
      <w:r w:rsidRPr="0094110A">
        <w:rPr>
          <w:rFonts w:ascii="Times New Roman" w:hAnsi="Times New Roman" w:cs="Times New Roman"/>
          <w:sz w:val="24"/>
        </w:rPr>
        <w:t xml:space="preserve">6.2.6. </w:t>
      </w:r>
      <w:r w:rsidR="005400E9" w:rsidRPr="0094110A">
        <w:rPr>
          <w:rFonts w:ascii="Times New Roman" w:hAnsi="Times New Roman" w:cs="Times New Roman"/>
          <w:sz w:val="24"/>
        </w:rPr>
        <w:t>Показатели по труду и заработной плате</w:t>
      </w:r>
      <w:bookmarkEnd w:id="39"/>
      <w:bookmarkEnd w:id="40"/>
    </w:p>
    <w:p w:rsidR="005400E9" w:rsidRPr="00A00E9D" w:rsidRDefault="005400E9" w:rsidP="0094110A">
      <w:pPr>
        <w:ind w:firstLine="709"/>
        <w:jc w:val="both"/>
      </w:pPr>
      <w:r w:rsidRPr="00A00E9D">
        <w:t>В Обществе разработаны и действуют локальные нормативные акты, регулирующие оплату труда:</w:t>
      </w:r>
    </w:p>
    <w:p w:rsidR="005400E9" w:rsidRPr="00A00E9D" w:rsidRDefault="005400E9" w:rsidP="005400E9">
      <w:pPr>
        <w:ind w:firstLine="720"/>
        <w:jc w:val="both"/>
      </w:pPr>
      <w:r w:rsidRPr="00A00E9D">
        <w:t>Положение об оплате труда генерального директора</w:t>
      </w:r>
      <w:r w:rsidR="00CA307E">
        <w:t>, утверждено решением Совета директоров Общества, протокол № 29 от 27.12.2012 г.</w:t>
      </w:r>
      <w:r w:rsidRPr="00A00E9D">
        <w:t>;</w:t>
      </w:r>
    </w:p>
    <w:p w:rsidR="005400E9" w:rsidRPr="00A00E9D" w:rsidRDefault="005400E9" w:rsidP="005400E9">
      <w:pPr>
        <w:ind w:firstLine="720"/>
        <w:jc w:val="both"/>
      </w:pPr>
      <w:r w:rsidRPr="00A00E9D">
        <w:t>Положение об оплате труда работников;</w:t>
      </w:r>
    </w:p>
    <w:p w:rsidR="005400E9" w:rsidRPr="00A00E9D" w:rsidRDefault="005400E9" w:rsidP="005400E9">
      <w:pPr>
        <w:ind w:firstLine="720"/>
        <w:jc w:val="both"/>
      </w:pPr>
      <w:r w:rsidRPr="00A00E9D">
        <w:t>Правила внутреннего распорядка.</w:t>
      </w:r>
    </w:p>
    <w:p w:rsidR="005400E9" w:rsidRPr="00A00E9D" w:rsidRDefault="005400E9" w:rsidP="00973A21">
      <w:pPr>
        <w:jc w:val="both"/>
      </w:pPr>
      <w:r w:rsidRPr="00A00E9D">
        <w:t>При планировании в годовой фонд оплаты труда на 20</w:t>
      </w:r>
      <w:r w:rsidR="004A1F2D">
        <w:t>2</w:t>
      </w:r>
      <w:r w:rsidR="00E96962">
        <w:t>2</w:t>
      </w:r>
      <w:r w:rsidRPr="00A00E9D">
        <w:t xml:space="preserve"> год включены:</w:t>
      </w:r>
    </w:p>
    <w:p w:rsidR="005400E9" w:rsidRPr="00A00E9D" w:rsidRDefault="005400E9" w:rsidP="005400E9">
      <w:pPr>
        <w:pStyle w:val="ac"/>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фонд по штатному расписанию (месячный фонд по штатному расписанию с должностными  окладами, районным коэффициентом, процентной надбавкой за работу в районах крайнего Севера и приравненных к ним местностях, умноженный на 12 месяцев);</w:t>
      </w:r>
    </w:p>
    <w:p w:rsidR="005400E9" w:rsidRPr="00A00E9D" w:rsidRDefault="005400E9" w:rsidP="005400E9">
      <w:pPr>
        <w:pStyle w:val="ac"/>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доплаты за выслугу лет, персональные надбавки;</w:t>
      </w:r>
    </w:p>
    <w:p w:rsidR="005400E9" w:rsidRPr="00A00E9D" w:rsidRDefault="005400E9" w:rsidP="005400E9">
      <w:pPr>
        <w:pStyle w:val="ac"/>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стимулирующие выплаты (вознаграждения, премия);</w:t>
      </w:r>
    </w:p>
    <w:p w:rsidR="005400E9" w:rsidRPr="00A00E9D" w:rsidRDefault="005400E9" w:rsidP="00A36D8A">
      <w:pPr>
        <w:pStyle w:val="ac"/>
        <w:widowControl w:val="0"/>
        <w:numPr>
          <w:ilvl w:val="0"/>
          <w:numId w:val="32"/>
        </w:numPr>
        <w:tabs>
          <w:tab w:val="left" w:pos="0"/>
        </w:tabs>
        <w:autoSpaceDE w:val="0"/>
        <w:autoSpaceDN w:val="0"/>
        <w:adjustRightInd w:val="0"/>
        <w:spacing w:after="0" w:line="240" w:lineRule="auto"/>
        <w:jc w:val="both"/>
        <w:rPr>
          <w:rFonts w:ascii="Times New Roman" w:hAnsi="Times New Roman"/>
          <w:sz w:val="24"/>
          <w:szCs w:val="24"/>
        </w:rPr>
      </w:pPr>
      <w:r w:rsidRPr="00A00E9D">
        <w:rPr>
          <w:rFonts w:ascii="Times New Roman" w:hAnsi="Times New Roman"/>
          <w:sz w:val="24"/>
          <w:szCs w:val="24"/>
        </w:rPr>
        <w:t>компенсационные выплаты (надбавки за работу в ночное время, доплаты за совмещение профессий, за расширение зоны обслуживания, за сверхурочную работу и др.).</w:t>
      </w:r>
    </w:p>
    <w:p w:rsidR="005400E9" w:rsidRPr="00D7624B" w:rsidRDefault="005400E9" w:rsidP="00A36D8A">
      <w:pPr>
        <w:ind w:firstLine="709"/>
        <w:jc w:val="both"/>
        <w:rPr>
          <w:b/>
        </w:rPr>
      </w:pPr>
      <w:r w:rsidRPr="00D7624B">
        <w:t xml:space="preserve">Фактический ФОТ </w:t>
      </w:r>
      <w:r w:rsidR="000D5242" w:rsidRPr="00D7624B">
        <w:t>в</w:t>
      </w:r>
      <w:r w:rsidRPr="00D7624B">
        <w:t xml:space="preserve"> 20</w:t>
      </w:r>
      <w:r w:rsidR="004A1F2D">
        <w:t>2</w:t>
      </w:r>
      <w:r w:rsidR="00E96962">
        <w:t>2</w:t>
      </w:r>
      <w:r w:rsidRPr="00D7624B">
        <w:t xml:space="preserve"> год составил  </w:t>
      </w:r>
      <w:r w:rsidR="0063293B">
        <w:t>18 418,1</w:t>
      </w:r>
      <w:r w:rsidRPr="00D7624B">
        <w:t xml:space="preserve"> тыс. руб. при среднесписочной численности </w:t>
      </w:r>
      <w:r w:rsidR="00320046">
        <w:t>36</w:t>
      </w:r>
      <w:r w:rsidR="000D5242" w:rsidRPr="00D7624B">
        <w:t xml:space="preserve"> штатных единиц, в 20</w:t>
      </w:r>
      <w:r w:rsidR="00320046">
        <w:t>2</w:t>
      </w:r>
      <w:r w:rsidR="0063293B">
        <w:t>1</w:t>
      </w:r>
      <w:r w:rsidRPr="00D7624B">
        <w:t xml:space="preserve"> год</w:t>
      </w:r>
      <w:r w:rsidR="000D5242" w:rsidRPr="00D7624B">
        <w:t>у</w:t>
      </w:r>
      <w:r w:rsidRPr="00D7624B">
        <w:t xml:space="preserve"> </w:t>
      </w:r>
      <w:r w:rsidR="000D5242" w:rsidRPr="00D7624B">
        <w:t>–</w:t>
      </w:r>
      <w:r w:rsidRPr="00D7624B">
        <w:t xml:space="preserve"> </w:t>
      </w:r>
      <w:r w:rsidR="0063293B">
        <w:t>18 182,1</w:t>
      </w:r>
      <w:r w:rsidR="00320046" w:rsidRPr="00320046">
        <w:t xml:space="preserve"> </w:t>
      </w:r>
      <w:r w:rsidRPr="00D7624B">
        <w:t xml:space="preserve">тыс. руб. при среднесписочной численности </w:t>
      </w:r>
      <w:r w:rsidR="0063293B">
        <w:t>36</w:t>
      </w:r>
      <w:r w:rsidRPr="00D7624B">
        <w:t xml:space="preserve"> штатных единиц</w:t>
      </w:r>
      <w:r w:rsidR="00320046">
        <w:t>ы</w:t>
      </w:r>
      <w:r w:rsidRPr="00D7624B">
        <w:t xml:space="preserve">.   </w:t>
      </w:r>
    </w:p>
    <w:p w:rsidR="005400E9" w:rsidRPr="00A00E9D" w:rsidRDefault="005400E9" w:rsidP="00973A21">
      <w:r w:rsidRPr="00D7624B">
        <w:t>Расчет показателей по труду и заработной плате приведен в таблице  11.</w:t>
      </w:r>
    </w:p>
    <w:p w:rsidR="005400E9" w:rsidRPr="00A00E9D" w:rsidRDefault="00A36D8A" w:rsidP="005400E9">
      <w:pPr>
        <w:jc w:val="right"/>
        <w:rPr>
          <w:bCs/>
        </w:rPr>
      </w:pPr>
      <w:r>
        <w:rPr>
          <w:bCs/>
        </w:rPr>
        <w:t>Табл.</w:t>
      </w:r>
      <w:r w:rsidR="005400E9" w:rsidRPr="00A00E9D">
        <w:rPr>
          <w:bCs/>
        </w:rPr>
        <w:t xml:space="preserve"> 11</w:t>
      </w:r>
    </w:p>
    <w:tbl>
      <w:tblPr>
        <w:tblStyle w:val="-3"/>
        <w:tblW w:w="10698" w:type="dxa"/>
        <w:tblLook w:val="01E0" w:firstRow="1" w:lastRow="1" w:firstColumn="1" w:lastColumn="1" w:noHBand="0" w:noVBand="0"/>
      </w:tblPr>
      <w:tblGrid>
        <w:gridCol w:w="3894"/>
        <w:gridCol w:w="1559"/>
        <w:gridCol w:w="1559"/>
        <w:gridCol w:w="1843"/>
        <w:gridCol w:w="1843"/>
      </w:tblGrid>
      <w:tr w:rsidR="005400E9" w:rsidRPr="00A00E9D" w:rsidTr="00767520">
        <w:trPr>
          <w:cnfStyle w:val="100000000000" w:firstRow="1" w:lastRow="0" w:firstColumn="0" w:lastColumn="0" w:oddVBand="0" w:evenVBand="0" w:oddHBand="0" w:evenHBand="0" w:firstRowFirstColumn="0" w:firstRowLastColumn="0" w:lastRowFirstColumn="0" w:lastRowLastColumn="0"/>
          <w:tblHeader/>
        </w:trPr>
        <w:tc>
          <w:tcPr>
            <w:tcW w:w="3834" w:type="dxa"/>
            <w:vMerge w:val="restart"/>
          </w:tcPr>
          <w:p w:rsidR="005400E9" w:rsidRPr="00A00E9D" w:rsidRDefault="005400E9" w:rsidP="00F01355">
            <w:pPr>
              <w:jc w:val="center"/>
              <w:rPr>
                <w:b/>
              </w:rPr>
            </w:pPr>
            <w:r w:rsidRPr="00A00E9D">
              <w:rPr>
                <w:b/>
              </w:rPr>
              <w:t>ПОКАЗАТЕЛИ</w:t>
            </w:r>
          </w:p>
        </w:tc>
        <w:tc>
          <w:tcPr>
            <w:tcW w:w="3078" w:type="dxa"/>
            <w:gridSpan w:val="2"/>
          </w:tcPr>
          <w:p w:rsidR="005400E9" w:rsidRPr="00A00E9D" w:rsidRDefault="005400E9" w:rsidP="00F01355">
            <w:pPr>
              <w:jc w:val="center"/>
              <w:rPr>
                <w:b/>
                <w:bCs/>
              </w:rPr>
            </w:pPr>
            <w:r w:rsidRPr="00A00E9D">
              <w:rPr>
                <w:b/>
              </w:rPr>
              <w:t>ФАКТ</w:t>
            </w:r>
          </w:p>
        </w:tc>
        <w:tc>
          <w:tcPr>
            <w:tcW w:w="3626" w:type="dxa"/>
            <w:gridSpan w:val="2"/>
          </w:tcPr>
          <w:p w:rsidR="005400E9" w:rsidRPr="00A00E9D" w:rsidRDefault="005400E9" w:rsidP="00F01355">
            <w:pPr>
              <w:jc w:val="center"/>
              <w:rPr>
                <w:b/>
                <w:bCs/>
              </w:rPr>
            </w:pPr>
            <w:r w:rsidRPr="00A00E9D">
              <w:rPr>
                <w:b/>
              </w:rPr>
              <w:t>Изменения</w:t>
            </w:r>
          </w:p>
        </w:tc>
      </w:tr>
      <w:tr w:rsidR="0063293B" w:rsidRPr="00A00E9D" w:rsidTr="00767520">
        <w:trPr>
          <w:cnfStyle w:val="100000000000" w:firstRow="1" w:lastRow="0" w:firstColumn="0" w:lastColumn="0" w:oddVBand="0" w:evenVBand="0" w:oddHBand="0" w:evenHBand="0" w:firstRowFirstColumn="0" w:firstRowLastColumn="0" w:lastRowFirstColumn="0" w:lastRowLastColumn="0"/>
          <w:tblHeader/>
        </w:trPr>
        <w:tc>
          <w:tcPr>
            <w:tcW w:w="3834" w:type="dxa"/>
            <w:vMerge/>
          </w:tcPr>
          <w:p w:rsidR="0063293B" w:rsidRPr="00A00E9D" w:rsidRDefault="0063293B" w:rsidP="00F01355">
            <w:pPr>
              <w:jc w:val="center"/>
              <w:rPr>
                <w:b/>
                <w:bCs/>
              </w:rPr>
            </w:pPr>
          </w:p>
        </w:tc>
        <w:tc>
          <w:tcPr>
            <w:tcW w:w="1519" w:type="dxa"/>
          </w:tcPr>
          <w:p w:rsidR="0063293B" w:rsidRPr="00A00E9D" w:rsidRDefault="0063293B" w:rsidP="006A4AF9">
            <w:pPr>
              <w:jc w:val="center"/>
              <w:rPr>
                <w:b/>
              </w:rPr>
            </w:pPr>
            <w:r w:rsidRPr="00A00E9D">
              <w:rPr>
                <w:b/>
              </w:rPr>
              <w:t>20</w:t>
            </w:r>
            <w:r>
              <w:rPr>
                <w:b/>
              </w:rPr>
              <w:t>21</w:t>
            </w:r>
            <w:r w:rsidRPr="00A00E9D">
              <w:rPr>
                <w:b/>
              </w:rPr>
              <w:t xml:space="preserve"> год</w:t>
            </w:r>
          </w:p>
        </w:tc>
        <w:tc>
          <w:tcPr>
            <w:tcW w:w="1519" w:type="dxa"/>
          </w:tcPr>
          <w:p w:rsidR="0063293B" w:rsidRPr="00A00E9D" w:rsidRDefault="0063293B" w:rsidP="00DB650B">
            <w:pPr>
              <w:jc w:val="center"/>
              <w:rPr>
                <w:b/>
              </w:rPr>
            </w:pPr>
            <w:r w:rsidRPr="00A00E9D">
              <w:rPr>
                <w:b/>
              </w:rPr>
              <w:t>20</w:t>
            </w:r>
            <w:r>
              <w:rPr>
                <w:b/>
              </w:rPr>
              <w:t>21</w:t>
            </w:r>
            <w:r w:rsidRPr="00A00E9D">
              <w:rPr>
                <w:b/>
              </w:rPr>
              <w:t xml:space="preserve"> год</w:t>
            </w:r>
          </w:p>
        </w:tc>
        <w:tc>
          <w:tcPr>
            <w:tcW w:w="1803" w:type="dxa"/>
          </w:tcPr>
          <w:p w:rsidR="0063293B" w:rsidRPr="00A00E9D" w:rsidRDefault="0063293B" w:rsidP="00F01355">
            <w:pPr>
              <w:jc w:val="center"/>
              <w:rPr>
                <w:b/>
              </w:rPr>
            </w:pPr>
            <w:r w:rsidRPr="00A00E9D">
              <w:rPr>
                <w:b/>
              </w:rPr>
              <w:t>в тыс. руб.</w:t>
            </w:r>
          </w:p>
        </w:tc>
        <w:tc>
          <w:tcPr>
            <w:tcW w:w="1783" w:type="dxa"/>
          </w:tcPr>
          <w:p w:rsidR="0063293B" w:rsidRPr="00A00E9D" w:rsidRDefault="0063293B" w:rsidP="00F01355">
            <w:pPr>
              <w:jc w:val="center"/>
              <w:rPr>
                <w:b/>
              </w:rPr>
            </w:pPr>
            <w:r w:rsidRPr="00A00E9D">
              <w:rPr>
                <w:b/>
              </w:rPr>
              <w:t>в %</w:t>
            </w:r>
          </w:p>
        </w:tc>
      </w:tr>
      <w:tr w:rsidR="0063293B" w:rsidRPr="00A00E9D" w:rsidTr="00767520">
        <w:tc>
          <w:tcPr>
            <w:tcW w:w="3834" w:type="dxa"/>
          </w:tcPr>
          <w:p w:rsidR="0063293B" w:rsidRPr="00A00E9D" w:rsidRDefault="0063293B" w:rsidP="00F01355">
            <w:pPr>
              <w:jc w:val="both"/>
            </w:pPr>
            <w:r w:rsidRPr="00A00E9D">
              <w:t>ФОТ, тыс. руб.</w:t>
            </w:r>
          </w:p>
        </w:tc>
        <w:tc>
          <w:tcPr>
            <w:tcW w:w="1519" w:type="dxa"/>
          </w:tcPr>
          <w:p w:rsidR="0063293B" w:rsidRPr="00A00E9D" w:rsidRDefault="0063293B" w:rsidP="006A4AF9">
            <w:pPr>
              <w:jc w:val="center"/>
            </w:pPr>
            <w:r>
              <w:t>18 182,1</w:t>
            </w:r>
          </w:p>
        </w:tc>
        <w:tc>
          <w:tcPr>
            <w:tcW w:w="1519" w:type="dxa"/>
          </w:tcPr>
          <w:p w:rsidR="0063293B" w:rsidRPr="00A00E9D" w:rsidRDefault="001D7F00" w:rsidP="004B7504">
            <w:pPr>
              <w:jc w:val="center"/>
            </w:pPr>
            <w:r>
              <w:t>18 418,1</w:t>
            </w:r>
          </w:p>
        </w:tc>
        <w:tc>
          <w:tcPr>
            <w:tcW w:w="1803" w:type="dxa"/>
          </w:tcPr>
          <w:p w:rsidR="0063293B" w:rsidRPr="00A00E9D" w:rsidRDefault="006904F0" w:rsidP="00F01355">
            <w:pPr>
              <w:jc w:val="center"/>
            </w:pPr>
            <w:r>
              <w:t>236,1</w:t>
            </w:r>
          </w:p>
        </w:tc>
        <w:tc>
          <w:tcPr>
            <w:tcW w:w="1783" w:type="dxa"/>
          </w:tcPr>
          <w:p w:rsidR="0063293B" w:rsidRPr="00A00E9D" w:rsidRDefault="006904F0" w:rsidP="00F01355">
            <w:pPr>
              <w:jc w:val="center"/>
            </w:pPr>
            <w:r>
              <w:t>1,3</w:t>
            </w:r>
          </w:p>
        </w:tc>
      </w:tr>
      <w:tr w:rsidR="0063293B" w:rsidRPr="00A00E9D" w:rsidTr="00767520">
        <w:tc>
          <w:tcPr>
            <w:tcW w:w="3834" w:type="dxa"/>
          </w:tcPr>
          <w:p w:rsidR="0063293B" w:rsidRPr="00A00E9D" w:rsidRDefault="0063293B" w:rsidP="00F01355">
            <w:pPr>
              <w:jc w:val="both"/>
            </w:pPr>
            <w:r>
              <w:t>Отчисления во внебюджетные фонды, тыс. руб.</w:t>
            </w:r>
          </w:p>
        </w:tc>
        <w:tc>
          <w:tcPr>
            <w:tcW w:w="1519" w:type="dxa"/>
          </w:tcPr>
          <w:p w:rsidR="0063293B" w:rsidRDefault="0063293B" w:rsidP="006A4AF9">
            <w:pPr>
              <w:jc w:val="center"/>
            </w:pPr>
            <w:r>
              <w:t>5 376,6</w:t>
            </w:r>
          </w:p>
        </w:tc>
        <w:tc>
          <w:tcPr>
            <w:tcW w:w="1519" w:type="dxa"/>
          </w:tcPr>
          <w:p w:rsidR="0063293B" w:rsidRDefault="001D7F00" w:rsidP="00F01355">
            <w:pPr>
              <w:jc w:val="center"/>
            </w:pPr>
            <w:r>
              <w:t>5 533,6</w:t>
            </w:r>
          </w:p>
        </w:tc>
        <w:tc>
          <w:tcPr>
            <w:tcW w:w="1803" w:type="dxa"/>
          </w:tcPr>
          <w:p w:rsidR="0063293B" w:rsidRDefault="00DE267B" w:rsidP="00F01355">
            <w:pPr>
              <w:jc w:val="center"/>
            </w:pPr>
            <w:r>
              <w:t>157,1</w:t>
            </w:r>
          </w:p>
        </w:tc>
        <w:tc>
          <w:tcPr>
            <w:tcW w:w="1783" w:type="dxa"/>
          </w:tcPr>
          <w:p w:rsidR="0063293B" w:rsidRDefault="00DE267B" w:rsidP="00F01355">
            <w:pPr>
              <w:jc w:val="center"/>
            </w:pPr>
            <w:r>
              <w:t>2,9</w:t>
            </w:r>
          </w:p>
        </w:tc>
      </w:tr>
      <w:tr w:rsidR="0063293B" w:rsidRPr="00A00E9D" w:rsidTr="00767520">
        <w:tc>
          <w:tcPr>
            <w:tcW w:w="3834" w:type="dxa"/>
          </w:tcPr>
          <w:p w:rsidR="0063293B" w:rsidRPr="00A00E9D" w:rsidRDefault="0063293B" w:rsidP="00F01355">
            <w:pPr>
              <w:jc w:val="both"/>
            </w:pPr>
            <w:r w:rsidRPr="00A00E9D">
              <w:t>Среднесписочная числен</w:t>
            </w:r>
            <w:r>
              <w:t>ность работников (чел.)</w:t>
            </w:r>
          </w:p>
        </w:tc>
        <w:tc>
          <w:tcPr>
            <w:tcW w:w="1519" w:type="dxa"/>
          </w:tcPr>
          <w:p w:rsidR="0063293B" w:rsidRPr="00A00E9D" w:rsidRDefault="0063293B" w:rsidP="006A4AF9">
            <w:pPr>
              <w:jc w:val="center"/>
            </w:pPr>
            <w:r>
              <w:t>36</w:t>
            </w:r>
          </w:p>
        </w:tc>
        <w:tc>
          <w:tcPr>
            <w:tcW w:w="1519" w:type="dxa"/>
          </w:tcPr>
          <w:p w:rsidR="0063293B" w:rsidRPr="00A00E9D" w:rsidRDefault="001D7F00" w:rsidP="00232763">
            <w:pPr>
              <w:jc w:val="center"/>
            </w:pPr>
            <w:r>
              <w:t>36</w:t>
            </w:r>
          </w:p>
        </w:tc>
        <w:tc>
          <w:tcPr>
            <w:tcW w:w="1803" w:type="dxa"/>
          </w:tcPr>
          <w:p w:rsidR="0063293B" w:rsidRPr="00A00E9D" w:rsidRDefault="0063293B" w:rsidP="00F01355">
            <w:pPr>
              <w:jc w:val="center"/>
            </w:pPr>
            <w:r>
              <w:t>Х</w:t>
            </w:r>
          </w:p>
        </w:tc>
        <w:tc>
          <w:tcPr>
            <w:tcW w:w="1783" w:type="dxa"/>
          </w:tcPr>
          <w:p w:rsidR="0063293B" w:rsidRPr="00A00E9D" w:rsidRDefault="0063293B" w:rsidP="00F01355">
            <w:pPr>
              <w:jc w:val="center"/>
            </w:pPr>
            <w:r>
              <w:t>Х</w:t>
            </w:r>
          </w:p>
        </w:tc>
      </w:tr>
      <w:tr w:rsidR="0063293B" w:rsidRPr="00A00E9D" w:rsidTr="00767520">
        <w:tc>
          <w:tcPr>
            <w:tcW w:w="3834" w:type="dxa"/>
          </w:tcPr>
          <w:p w:rsidR="0063293B" w:rsidRPr="00A00E9D" w:rsidRDefault="0063293B" w:rsidP="00F01355">
            <w:pPr>
              <w:jc w:val="both"/>
            </w:pPr>
            <w:r w:rsidRPr="00A00E9D">
              <w:t>Среднемесячная заработная плата на 1 работника в месяц, тыс. руб.</w:t>
            </w:r>
          </w:p>
        </w:tc>
        <w:tc>
          <w:tcPr>
            <w:tcW w:w="1519" w:type="dxa"/>
          </w:tcPr>
          <w:p w:rsidR="0063293B" w:rsidRPr="00A00E9D" w:rsidRDefault="0063293B" w:rsidP="006A4AF9">
            <w:pPr>
              <w:jc w:val="center"/>
            </w:pPr>
            <w:r>
              <w:t>42,1</w:t>
            </w:r>
          </w:p>
        </w:tc>
        <w:tc>
          <w:tcPr>
            <w:tcW w:w="1519" w:type="dxa"/>
          </w:tcPr>
          <w:p w:rsidR="0063293B" w:rsidRPr="00A00E9D" w:rsidRDefault="001D7F00" w:rsidP="00F01355">
            <w:pPr>
              <w:jc w:val="center"/>
            </w:pPr>
            <w:r>
              <w:t>42,6</w:t>
            </w:r>
          </w:p>
        </w:tc>
        <w:tc>
          <w:tcPr>
            <w:tcW w:w="1803" w:type="dxa"/>
          </w:tcPr>
          <w:p w:rsidR="0063293B" w:rsidRPr="00A00E9D" w:rsidRDefault="00DE267B" w:rsidP="00F01355">
            <w:pPr>
              <w:jc w:val="center"/>
            </w:pPr>
            <w:r>
              <w:t>0,5</w:t>
            </w:r>
          </w:p>
        </w:tc>
        <w:tc>
          <w:tcPr>
            <w:tcW w:w="1783" w:type="dxa"/>
          </w:tcPr>
          <w:p w:rsidR="0063293B" w:rsidRPr="00A00E9D" w:rsidRDefault="00DE267B" w:rsidP="00F01355">
            <w:pPr>
              <w:jc w:val="center"/>
            </w:pPr>
            <w:r>
              <w:t>1,3</w:t>
            </w:r>
          </w:p>
        </w:tc>
      </w:tr>
      <w:tr w:rsidR="0063293B" w:rsidRPr="00A00E9D" w:rsidTr="00767520">
        <w:tc>
          <w:tcPr>
            <w:tcW w:w="3834" w:type="dxa"/>
          </w:tcPr>
          <w:p w:rsidR="0063293B" w:rsidRPr="00A00E9D" w:rsidRDefault="0063293B" w:rsidP="00F01355">
            <w:pPr>
              <w:jc w:val="both"/>
            </w:pPr>
            <w:r w:rsidRPr="00A00E9D">
              <w:t>Затраты, тыс. руб.</w:t>
            </w:r>
          </w:p>
        </w:tc>
        <w:tc>
          <w:tcPr>
            <w:tcW w:w="1519" w:type="dxa"/>
          </w:tcPr>
          <w:p w:rsidR="0063293B" w:rsidRPr="00A00E9D" w:rsidRDefault="0063293B" w:rsidP="006A4AF9">
            <w:pPr>
              <w:jc w:val="center"/>
            </w:pPr>
            <w:r>
              <w:t>42 556,0</w:t>
            </w:r>
          </w:p>
        </w:tc>
        <w:tc>
          <w:tcPr>
            <w:tcW w:w="1519" w:type="dxa"/>
          </w:tcPr>
          <w:p w:rsidR="0063293B" w:rsidRPr="00A00E9D" w:rsidRDefault="006904F0" w:rsidP="00F01355">
            <w:pPr>
              <w:jc w:val="center"/>
            </w:pPr>
            <w:r>
              <w:t>41 151,0</w:t>
            </w:r>
          </w:p>
        </w:tc>
        <w:tc>
          <w:tcPr>
            <w:tcW w:w="1803" w:type="dxa"/>
          </w:tcPr>
          <w:p w:rsidR="0063293B" w:rsidRPr="00A00E9D" w:rsidRDefault="00DE267B" w:rsidP="00F01355">
            <w:pPr>
              <w:jc w:val="center"/>
            </w:pPr>
            <w:r>
              <w:t>-1 405</w:t>
            </w:r>
          </w:p>
        </w:tc>
        <w:tc>
          <w:tcPr>
            <w:tcW w:w="1783" w:type="dxa"/>
          </w:tcPr>
          <w:p w:rsidR="0063293B" w:rsidRPr="00A00E9D" w:rsidRDefault="00DE267B" w:rsidP="00F01355">
            <w:pPr>
              <w:jc w:val="center"/>
            </w:pPr>
            <w:r>
              <w:t>-3,3</w:t>
            </w:r>
          </w:p>
        </w:tc>
      </w:tr>
      <w:tr w:rsidR="0063293B" w:rsidRPr="00A00E9D" w:rsidTr="00767520">
        <w:tc>
          <w:tcPr>
            <w:tcW w:w="3834" w:type="dxa"/>
          </w:tcPr>
          <w:p w:rsidR="0063293B" w:rsidRPr="00A00E9D" w:rsidRDefault="0063293B" w:rsidP="00F01355">
            <w:pPr>
              <w:jc w:val="both"/>
            </w:pPr>
            <w:r w:rsidRPr="00A00E9D">
              <w:t>Доля ФОТ в затратах, %</w:t>
            </w:r>
          </w:p>
        </w:tc>
        <w:tc>
          <w:tcPr>
            <w:tcW w:w="1519" w:type="dxa"/>
          </w:tcPr>
          <w:p w:rsidR="0063293B" w:rsidRPr="00A00E9D" w:rsidRDefault="0063293B" w:rsidP="006A4AF9">
            <w:pPr>
              <w:jc w:val="center"/>
            </w:pPr>
            <w:r>
              <w:t>42,7</w:t>
            </w:r>
          </w:p>
        </w:tc>
        <w:tc>
          <w:tcPr>
            <w:tcW w:w="1519" w:type="dxa"/>
          </w:tcPr>
          <w:p w:rsidR="0063293B" w:rsidRPr="00A00E9D" w:rsidRDefault="006904F0" w:rsidP="00F01355">
            <w:pPr>
              <w:jc w:val="center"/>
            </w:pPr>
            <w:r>
              <w:t>44,8</w:t>
            </w:r>
          </w:p>
        </w:tc>
        <w:tc>
          <w:tcPr>
            <w:tcW w:w="1803" w:type="dxa"/>
          </w:tcPr>
          <w:p w:rsidR="0063293B" w:rsidRPr="00A00E9D" w:rsidRDefault="0063293B" w:rsidP="00F01355">
            <w:pPr>
              <w:jc w:val="center"/>
            </w:pPr>
            <w:r w:rsidRPr="00A00E9D">
              <w:t>Х</w:t>
            </w:r>
          </w:p>
        </w:tc>
        <w:tc>
          <w:tcPr>
            <w:tcW w:w="1783" w:type="dxa"/>
          </w:tcPr>
          <w:p w:rsidR="0063293B" w:rsidRPr="00A00E9D" w:rsidRDefault="0063293B" w:rsidP="00F01355">
            <w:pPr>
              <w:jc w:val="center"/>
            </w:pPr>
            <w:r w:rsidRPr="00A00E9D">
              <w:t>Х</w:t>
            </w:r>
          </w:p>
        </w:tc>
      </w:tr>
      <w:tr w:rsidR="0063293B" w:rsidRPr="00A00E9D" w:rsidTr="00767520">
        <w:tc>
          <w:tcPr>
            <w:tcW w:w="3834" w:type="dxa"/>
          </w:tcPr>
          <w:p w:rsidR="0063293B" w:rsidRPr="00A00E9D" w:rsidRDefault="0063293B" w:rsidP="00F01355">
            <w:pPr>
              <w:jc w:val="both"/>
            </w:pPr>
            <w:r w:rsidRPr="00A00E9D">
              <w:t>Выручка от реализации, тыс. руб.</w:t>
            </w:r>
          </w:p>
        </w:tc>
        <w:tc>
          <w:tcPr>
            <w:tcW w:w="1519" w:type="dxa"/>
          </w:tcPr>
          <w:p w:rsidR="0063293B" w:rsidRPr="00A00E9D" w:rsidRDefault="0063293B" w:rsidP="006A4AF9">
            <w:pPr>
              <w:jc w:val="center"/>
            </w:pPr>
            <w:r>
              <w:t>37 307</w:t>
            </w:r>
          </w:p>
        </w:tc>
        <w:tc>
          <w:tcPr>
            <w:tcW w:w="1519" w:type="dxa"/>
          </w:tcPr>
          <w:p w:rsidR="0063293B" w:rsidRPr="00A00E9D" w:rsidRDefault="006904F0" w:rsidP="00F01355">
            <w:pPr>
              <w:jc w:val="center"/>
            </w:pPr>
            <w:r>
              <w:t>33 187</w:t>
            </w:r>
          </w:p>
        </w:tc>
        <w:tc>
          <w:tcPr>
            <w:tcW w:w="1803" w:type="dxa"/>
          </w:tcPr>
          <w:p w:rsidR="0063293B" w:rsidRPr="00A00E9D" w:rsidRDefault="00DE267B" w:rsidP="00F01355">
            <w:pPr>
              <w:jc w:val="center"/>
            </w:pPr>
            <w:r>
              <w:t>-4 120</w:t>
            </w:r>
          </w:p>
        </w:tc>
        <w:tc>
          <w:tcPr>
            <w:tcW w:w="1783" w:type="dxa"/>
          </w:tcPr>
          <w:p w:rsidR="0063293B" w:rsidRPr="00A00E9D" w:rsidRDefault="00DE267B" w:rsidP="00F01355">
            <w:pPr>
              <w:jc w:val="center"/>
            </w:pPr>
            <w:r>
              <w:t>-11,0</w:t>
            </w:r>
          </w:p>
        </w:tc>
      </w:tr>
      <w:tr w:rsidR="0063293B" w:rsidRPr="00A00E9D" w:rsidTr="00767520">
        <w:tc>
          <w:tcPr>
            <w:tcW w:w="3834" w:type="dxa"/>
          </w:tcPr>
          <w:p w:rsidR="0063293B" w:rsidRPr="00A00E9D" w:rsidRDefault="0063293B" w:rsidP="00F01355">
            <w:pPr>
              <w:jc w:val="both"/>
            </w:pPr>
            <w:r w:rsidRPr="00A00E9D">
              <w:t>Среднедневная выработка на 1 работающего, тыс. руб.</w:t>
            </w:r>
          </w:p>
        </w:tc>
        <w:tc>
          <w:tcPr>
            <w:tcW w:w="1519" w:type="dxa"/>
          </w:tcPr>
          <w:p w:rsidR="0063293B" w:rsidRPr="00A00E9D" w:rsidRDefault="0063293B" w:rsidP="006A4AF9">
            <w:pPr>
              <w:jc w:val="center"/>
            </w:pPr>
            <w:r>
              <w:t>4,2</w:t>
            </w:r>
          </w:p>
        </w:tc>
        <w:tc>
          <w:tcPr>
            <w:tcW w:w="1519" w:type="dxa"/>
          </w:tcPr>
          <w:p w:rsidR="0063293B" w:rsidRPr="00A00E9D" w:rsidRDefault="006904F0" w:rsidP="00F01355">
            <w:pPr>
              <w:jc w:val="center"/>
            </w:pPr>
            <w:r>
              <w:t>3,7</w:t>
            </w:r>
          </w:p>
        </w:tc>
        <w:tc>
          <w:tcPr>
            <w:tcW w:w="1803" w:type="dxa"/>
          </w:tcPr>
          <w:p w:rsidR="0063293B" w:rsidRPr="00A00E9D" w:rsidRDefault="00DE267B" w:rsidP="00F01355">
            <w:pPr>
              <w:jc w:val="center"/>
            </w:pPr>
            <w:r>
              <w:t>-0,5</w:t>
            </w:r>
          </w:p>
        </w:tc>
        <w:tc>
          <w:tcPr>
            <w:tcW w:w="1783" w:type="dxa"/>
          </w:tcPr>
          <w:p w:rsidR="0063293B" w:rsidRPr="00A00E9D" w:rsidRDefault="00DE267B" w:rsidP="00F01355">
            <w:pPr>
              <w:jc w:val="center"/>
            </w:pPr>
            <w:r>
              <w:t>-11,0</w:t>
            </w:r>
          </w:p>
        </w:tc>
      </w:tr>
      <w:tr w:rsidR="0063293B" w:rsidRPr="00A00E9D" w:rsidTr="00767520">
        <w:tc>
          <w:tcPr>
            <w:tcW w:w="3834" w:type="dxa"/>
          </w:tcPr>
          <w:p w:rsidR="0063293B" w:rsidRPr="00A00E9D" w:rsidRDefault="0063293B" w:rsidP="00F01355">
            <w:pPr>
              <w:jc w:val="both"/>
            </w:pPr>
            <w:r w:rsidRPr="00A00E9D">
              <w:t>Доля ФОТ в выручке, %</w:t>
            </w:r>
          </w:p>
        </w:tc>
        <w:tc>
          <w:tcPr>
            <w:tcW w:w="1519" w:type="dxa"/>
          </w:tcPr>
          <w:p w:rsidR="0063293B" w:rsidRPr="00A00E9D" w:rsidRDefault="0063293B" w:rsidP="006A4AF9">
            <w:pPr>
              <w:jc w:val="center"/>
            </w:pPr>
            <w:r>
              <w:t>48,7</w:t>
            </w:r>
          </w:p>
        </w:tc>
        <w:tc>
          <w:tcPr>
            <w:tcW w:w="1519" w:type="dxa"/>
          </w:tcPr>
          <w:p w:rsidR="0063293B" w:rsidRPr="00A00E9D" w:rsidRDefault="006904F0" w:rsidP="00F01355">
            <w:pPr>
              <w:jc w:val="center"/>
            </w:pPr>
            <w:r>
              <w:t>55,5</w:t>
            </w:r>
          </w:p>
        </w:tc>
        <w:tc>
          <w:tcPr>
            <w:tcW w:w="1803" w:type="dxa"/>
          </w:tcPr>
          <w:p w:rsidR="0063293B" w:rsidRPr="00A00E9D" w:rsidRDefault="0063293B" w:rsidP="00F01355">
            <w:pPr>
              <w:jc w:val="center"/>
            </w:pPr>
            <w:r w:rsidRPr="00A00E9D">
              <w:t>Х</w:t>
            </w:r>
          </w:p>
        </w:tc>
        <w:tc>
          <w:tcPr>
            <w:tcW w:w="1783" w:type="dxa"/>
          </w:tcPr>
          <w:p w:rsidR="0063293B" w:rsidRPr="00A00E9D" w:rsidRDefault="0063293B" w:rsidP="00F01355">
            <w:pPr>
              <w:jc w:val="center"/>
            </w:pPr>
            <w:r w:rsidRPr="00A00E9D">
              <w:t>Х</w:t>
            </w:r>
          </w:p>
        </w:tc>
      </w:tr>
    </w:tbl>
    <w:p w:rsidR="005400E9" w:rsidRPr="00A00E9D" w:rsidRDefault="00747B0B" w:rsidP="007D0F08">
      <w:pPr>
        <w:ind w:firstLine="709"/>
        <w:jc w:val="both"/>
      </w:pPr>
      <w:r>
        <w:t>П</w:t>
      </w:r>
      <w:r w:rsidR="00F93E1E">
        <w:t>о сравнению с прошлым периодом</w:t>
      </w:r>
      <w:r>
        <w:t xml:space="preserve"> в 202</w:t>
      </w:r>
      <w:r w:rsidR="00D5225B">
        <w:t>2</w:t>
      </w:r>
      <w:r>
        <w:t xml:space="preserve"> году фонд оплаты труда </w:t>
      </w:r>
      <w:r w:rsidR="00995626">
        <w:t xml:space="preserve">вырос на </w:t>
      </w:r>
      <w:r w:rsidR="00D5225B">
        <w:t>1,3</w:t>
      </w:r>
      <w:r>
        <w:t xml:space="preserve">%, что составляет </w:t>
      </w:r>
      <w:r w:rsidR="00D5225B">
        <w:t>236,1</w:t>
      </w:r>
      <w:r>
        <w:t xml:space="preserve"> тыс. руб., также на </w:t>
      </w:r>
      <w:r w:rsidR="00D5225B">
        <w:t>2</w:t>
      </w:r>
      <w:r w:rsidR="00207561">
        <w:t>,9</w:t>
      </w:r>
      <w:r>
        <w:t xml:space="preserve">% </w:t>
      </w:r>
      <w:r w:rsidR="00207561">
        <w:t>увеличились</w:t>
      </w:r>
      <w:r>
        <w:t xml:space="preserve"> отчисления во внебюджетные фонды, что составляет </w:t>
      </w:r>
      <w:r w:rsidR="00D5225B">
        <w:t>157,1</w:t>
      </w:r>
      <w:r>
        <w:t xml:space="preserve"> тыс. руб.</w:t>
      </w:r>
    </w:p>
    <w:p w:rsidR="005400E9" w:rsidRPr="00A00E9D" w:rsidRDefault="00333DB9"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Социальные льготы и гарантии для работников Общества,</w:t>
      </w:r>
      <w:r w:rsidR="00681DEA">
        <w:rPr>
          <w:rFonts w:ascii="Times New Roman" w:hAnsi="Times New Roman" w:cs="Times New Roman"/>
          <w:sz w:val="24"/>
          <w:szCs w:val="24"/>
        </w:rPr>
        <w:t xml:space="preserve">  предусмотренные </w:t>
      </w:r>
      <w:r w:rsidR="00F272AD">
        <w:rPr>
          <w:rFonts w:ascii="Times New Roman" w:hAnsi="Times New Roman" w:cs="Times New Roman"/>
          <w:sz w:val="24"/>
          <w:szCs w:val="24"/>
        </w:rPr>
        <w:t>Положением по оплате труда работников</w:t>
      </w:r>
      <w:r w:rsidR="005400E9" w:rsidRPr="00A00E9D">
        <w:rPr>
          <w:rFonts w:ascii="Times New Roman" w:hAnsi="Times New Roman" w:cs="Times New Roman"/>
          <w:sz w:val="24"/>
          <w:szCs w:val="24"/>
        </w:rPr>
        <w:t>, соблюдаются.</w:t>
      </w:r>
    </w:p>
    <w:p w:rsidR="005400E9" w:rsidRPr="00A00E9D" w:rsidRDefault="00333DB9" w:rsidP="0094110A">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Премирование работников осуществляется пропорционально отработанному времени</w:t>
      </w:r>
      <w:r w:rsidR="00973A21" w:rsidRPr="00A00E9D">
        <w:rPr>
          <w:rFonts w:ascii="Times New Roman" w:hAnsi="Times New Roman" w:cs="Times New Roman"/>
          <w:sz w:val="24"/>
          <w:szCs w:val="24"/>
        </w:rPr>
        <w:t>, нагрузки, напряженности</w:t>
      </w:r>
      <w:r w:rsidR="005400E9" w:rsidRPr="00A00E9D">
        <w:rPr>
          <w:rFonts w:ascii="Times New Roman" w:hAnsi="Times New Roman" w:cs="Times New Roman"/>
          <w:sz w:val="24"/>
          <w:szCs w:val="24"/>
        </w:rPr>
        <w:t>.</w:t>
      </w:r>
    </w:p>
    <w:p w:rsidR="005400E9" w:rsidRPr="00A00E9D" w:rsidRDefault="005400E9" w:rsidP="0094110A">
      <w:pPr>
        <w:pStyle w:val="HTML"/>
        <w:jc w:val="both"/>
        <w:rPr>
          <w:rFonts w:ascii="Times New Roman" w:hAnsi="Times New Roman" w:cs="Times New Roman"/>
          <w:b/>
          <w:sz w:val="24"/>
          <w:szCs w:val="24"/>
        </w:rPr>
      </w:pPr>
      <w:r w:rsidRPr="00A00E9D">
        <w:rPr>
          <w:rFonts w:ascii="Times New Roman" w:hAnsi="Times New Roman" w:cs="Times New Roman"/>
          <w:b/>
          <w:sz w:val="24"/>
          <w:szCs w:val="24"/>
        </w:rPr>
        <w:tab/>
      </w:r>
    </w:p>
    <w:p w:rsidR="005400E9" w:rsidRPr="0094110A" w:rsidRDefault="00C70E8E" w:rsidP="0094110A">
      <w:pPr>
        <w:pStyle w:val="1"/>
        <w:spacing w:before="0" w:after="0"/>
        <w:jc w:val="center"/>
        <w:rPr>
          <w:rFonts w:ascii="Times New Roman" w:hAnsi="Times New Roman" w:cs="Times New Roman"/>
          <w:sz w:val="24"/>
        </w:rPr>
      </w:pPr>
      <w:bookmarkStart w:id="41" w:name="_Toc8226574"/>
      <w:bookmarkStart w:id="42" w:name="_Toc8226752"/>
      <w:r w:rsidRPr="0094110A">
        <w:rPr>
          <w:rFonts w:ascii="Times New Roman" w:hAnsi="Times New Roman" w:cs="Times New Roman"/>
          <w:sz w:val="24"/>
        </w:rPr>
        <w:lastRenderedPageBreak/>
        <w:t xml:space="preserve">6.2.7. </w:t>
      </w:r>
      <w:r w:rsidR="005400E9" w:rsidRPr="0094110A">
        <w:rPr>
          <w:rFonts w:ascii="Times New Roman" w:hAnsi="Times New Roman" w:cs="Times New Roman"/>
          <w:sz w:val="24"/>
        </w:rPr>
        <w:t>Погашение дебиторской и кредиторской задолженности</w:t>
      </w:r>
      <w:bookmarkEnd w:id="41"/>
      <w:bookmarkEnd w:id="42"/>
    </w:p>
    <w:p w:rsidR="005400E9" w:rsidRPr="00A00E9D" w:rsidRDefault="00333DB9" w:rsidP="00650B54">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По данным бухгалтерской отчетности дебиторская задолженность О</w:t>
      </w:r>
      <w:r w:rsidR="00650B54">
        <w:rPr>
          <w:rFonts w:ascii="Times New Roman" w:hAnsi="Times New Roman" w:cs="Times New Roman"/>
          <w:sz w:val="24"/>
          <w:szCs w:val="24"/>
        </w:rPr>
        <w:t>бщества составила по состоянию:</w:t>
      </w:r>
    </w:p>
    <w:p w:rsidR="00634737" w:rsidRDefault="00634737" w:rsidP="005400E9">
      <w:pPr>
        <w:pStyle w:val="HTML"/>
        <w:ind w:firstLine="720"/>
        <w:jc w:val="both"/>
        <w:rPr>
          <w:rFonts w:ascii="Times New Roman" w:hAnsi="Times New Roman" w:cs="Times New Roman"/>
          <w:sz w:val="24"/>
          <w:szCs w:val="24"/>
        </w:rPr>
      </w:pPr>
      <w:r>
        <w:rPr>
          <w:rFonts w:ascii="Times New Roman" w:hAnsi="Times New Roman" w:cs="Times New Roman"/>
          <w:sz w:val="24"/>
          <w:szCs w:val="24"/>
        </w:rPr>
        <w:t>на 01.01.2022</w:t>
      </w:r>
      <w:r w:rsidRPr="00634737">
        <w:rPr>
          <w:rFonts w:ascii="Times New Roman" w:hAnsi="Times New Roman" w:cs="Times New Roman"/>
          <w:sz w:val="24"/>
          <w:szCs w:val="24"/>
        </w:rPr>
        <w:t xml:space="preserve"> года –</w:t>
      </w:r>
      <w:r>
        <w:rPr>
          <w:rFonts w:ascii="Times New Roman" w:hAnsi="Times New Roman" w:cs="Times New Roman"/>
          <w:sz w:val="24"/>
          <w:szCs w:val="24"/>
        </w:rPr>
        <w:t xml:space="preserve"> 22 784 </w:t>
      </w:r>
      <w:r w:rsidRPr="00634737">
        <w:rPr>
          <w:rFonts w:ascii="Times New Roman" w:hAnsi="Times New Roman" w:cs="Times New Roman"/>
          <w:sz w:val="24"/>
          <w:szCs w:val="24"/>
        </w:rPr>
        <w:t>тыс. руб.</w:t>
      </w:r>
    </w:p>
    <w:p w:rsidR="00F079D5" w:rsidRPr="00A00E9D" w:rsidRDefault="00F079D5" w:rsidP="005400E9">
      <w:pPr>
        <w:pStyle w:val="HTML"/>
        <w:ind w:firstLine="720"/>
        <w:jc w:val="both"/>
        <w:rPr>
          <w:rFonts w:ascii="Times New Roman" w:hAnsi="Times New Roman" w:cs="Times New Roman"/>
          <w:sz w:val="24"/>
          <w:szCs w:val="24"/>
        </w:rPr>
      </w:pPr>
      <w:r>
        <w:rPr>
          <w:rFonts w:ascii="Times New Roman" w:hAnsi="Times New Roman" w:cs="Times New Roman"/>
          <w:sz w:val="24"/>
          <w:szCs w:val="24"/>
        </w:rPr>
        <w:t>на 01.01.2023 года – 2 310 тыс. руб.</w:t>
      </w:r>
    </w:p>
    <w:p w:rsidR="00272361" w:rsidRDefault="00333DB9"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BF4474">
        <w:rPr>
          <w:rFonts w:ascii="Times New Roman" w:hAnsi="Times New Roman" w:cs="Times New Roman"/>
          <w:sz w:val="24"/>
          <w:szCs w:val="24"/>
        </w:rPr>
        <w:t>Дебиторск</w:t>
      </w:r>
      <w:r w:rsidR="00650B54">
        <w:rPr>
          <w:rFonts w:ascii="Times New Roman" w:hAnsi="Times New Roman" w:cs="Times New Roman"/>
          <w:sz w:val="24"/>
          <w:szCs w:val="24"/>
        </w:rPr>
        <w:t>ая</w:t>
      </w:r>
      <w:r w:rsidR="00BF4474">
        <w:rPr>
          <w:rFonts w:ascii="Times New Roman" w:hAnsi="Times New Roman" w:cs="Times New Roman"/>
          <w:sz w:val="24"/>
          <w:szCs w:val="24"/>
        </w:rPr>
        <w:t xml:space="preserve"> задолженност</w:t>
      </w:r>
      <w:r w:rsidR="00650B54">
        <w:rPr>
          <w:rFonts w:ascii="Times New Roman" w:hAnsi="Times New Roman" w:cs="Times New Roman"/>
          <w:sz w:val="24"/>
          <w:szCs w:val="24"/>
        </w:rPr>
        <w:t>ь</w:t>
      </w:r>
      <w:r w:rsidR="00BF4474">
        <w:rPr>
          <w:rFonts w:ascii="Times New Roman" w:hAnsi="Times New Roman" w:cs="Times New Roman"/>
          <w:sz w:val="24"/>
          <w:szCs w:val="24"/>
        </w:rPr>
        <w:t xml:space="preserve"> в</w:t>
      </w:r>
      <w:r w:rsidR="005400E9" w:rsidRPr="00A00E9D">
        <w:rPr>
          <w:rFonts w:ascii="Times New Roman" w:hAnsi="Times New Roman" w:cs="Times New Roman"/>
          <w:sz w:val="24"/>
          <w:szCs w:val="24"/>
        </w:rPr>
        <w:t xml:space="preserve"> 20</w:t>
      </w:r>
      <w:r w:rsidR="00650B54">
        <w:rPr>
          <w:rFonts w:ascii="Times New Roman" w:hAnsi="Times New Roman" w:cs="Times New Roman"/>
          <w:sz w:val="24"/>
          <w:szCs w:val="24"/>
        </w:rPr>
        <w:t>2</w:t>
      </w:r>
      <w:r w:rsidR="0080706E">
        <w:rPr>
          <w:rFonts w:ascii="Times New Roman" w:hAnsi="Times New Roman" w:cs="Times New Roman"/>
          <w:sz w:val="24"/>
          <w:szCs w:val="24"/>
        </w:rPr>
        <w:t>2</w:t>
      </w:r>
      <w:r w:rsidR="005400E9" w:rsidRPr="00A00E9D">
        <w:rPr>
          <w:rFonts w:ascii="Times New Roman" w:hAnsi="Times New Roman" w:cs="Times New Roman"/>
          <w:sz w:val="24"/>
          <w:szCs w:val="24"/>
        </w:rPr>
        <w:t xml:space="preserve"> год</w:t>
      </w:r>
      <w:r w:rsidR="00BF4474">
        <w:rPr>
          <w:rFonts w:ascii="Times New Roman" w:hAnsi="Times New Roman" w:cs="Times New Roman"/>
          <w:sz w:val="24"/>
          <w:szCs w:val="24"/>
        </w:rPr>
        <w:t xml:space="preserve">у по сравнению с прошлым годом </w:t>
      </w:r>
      <w:r w:rsidR="00B23385">
        <w:rPr>
          <w:rFonts w:ascii="Times New Roman" w:hAnsi="Times New Roman" w:cs="Times New Roman"/>
          <w:sz w:val="24"/>
          <w:szCs w:val="24"/>
        </w:rPr>
        <w:t>у</w:t>
      </w:r>
      <w:r w:rsidR="0080706E">
        <w:rPr>
          <w:rFonts w:ascii="Times New Roman" w:hAnsi="Times New Roman" w:cs="Times New Roman"/>
          <w:sz w:val="24"/>
          <w:szCs w:val="24"/>
        </w:rPr>
        <w:t>меньш</w:t>
      </w:r>
      <w:r w:rsidR="00B23385">
        <w:rPr>
          <w:rFonts w:ascii="Times New Roman" w:hAnsi="Times New Roman" w:cs="Times New Roman"/>
          <w:sz w:val="24"/>
          <w:szCs w:val="24"/>
        </w:rPr>
        <w:t>и</w:t>
      </w:r>
      <w:r w:rsidR="00BF4474">
        <w:rPr>
          <w:rFonts w:ascii="Times New Roman" w:hAnsi="Times New Roman" w:cs="Times New Roman"/>
          <w:sz w:val="24"/>
          <w:szCs w:val="24"/>
        </w:rPr>
        <w:t xml:space="preserve">лась на </w:t>
      </w:r>
      <w:r w:rsidR="0080706E">
        <w:rPr>
          <w:rFonts w:ascii="Times New Roman" w:hAnsi="Times New Roman" w:cs="Times New Roman"/>
          <w:sz w:val="24"/>
          <w:szCs w:val="24"/>
        </w:rPr>
        <w:t>20 474</w:t>
      </w:r>
      <w:r w:rsidR="00BF4474">
        <w:rPr>
          <w:rFonts w:ascii="Times New Roman" w:hAnsi="Times New Roman" w:cs="Times New Roman"/>
          <w:sz w:val="24"/>
          <w:szCs w:val="24"/>
        </w:rPr>
        <w:t xml:space="preserve"> тыс. руб.</w:t>
      </w:r>
      <w:r w:rsidR="005400E9" w:rsidRPr="00A00E9D">
        <w:rPr>
          <w:rFonts w:ascii="Times New Roman" w:hAnsi="Times New Roman" w:cs="Times New Roman"/>
          <w:sz w:val="24"/>
          <w:szCs w:val="24"/>
        </w:rPr>
        <w:t xml:space="preserve"> </w:t>
      </w:r>
      <w:r>
        <w:rPr>
          <w:rFonts w:ascii="Times New Roman" w:hAnsi="Times New Roman" w:cs="Times New Roman"/>
          <w:sz w:val="24"/>
          <w:szCs w:val="24"/>
        </w:rPr>
        <w:t xml:space="preserve">Основная часть дебиторской задолженности приходится на «Расчеты </w:t>
      </w:r>
      <w:r w:rsidR="00B23385">
        <w:rPr>
          <w:rFonts w:ascii="Times New Roman" w:hAnsi="Times New Roman" w:cs="Times New Roman"/>
          <w:sz w:val="24"/>
          <w:szCs w:val="24"/>
        </w:rPr>
        <w:t>по налогам и сборам</w:t>
      </w:r>
      <w:r w:rsidR="00BC38E8">
        <w:rPr>
          <w:rFonts w:ascii="Times New Roman" w:hAnsi="Times New Roman" w:cs="Times New Roman"/>
          <w:sz w:val="24"/>
          <w:szCs w:val="24"/>
        </w:rPr>
        <w:t>».</w:t>
      </w:r>
    </w:p>
    <w:p w:rsidR="005400E9" w:rsidRPr="00A00E9D" w:rsidRDefault="00904ECC"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Коэффициент соотношения дебиторской и кредиторской задолженности  на 31.12.20</w:t>
      </w:r>
      <w:r w:rsidR="007D7A8D">
        <w:rPr>
          <w:rFonts w:ascii="Times New Roman" w:hAnsi="Times New Roman" w:cs="Times New Roman"/>
          <w:sz w:val="24"/>
          <w:szCs w:val="24"/>
        </w:rPr>
        <w:t>2</w:t>
      </w:r>
      <w:r w:rsidR="002244EC">
        <w:rPr>
          <w:rFonts w:ascii="Times New Roman" w:hAnsi="Times New Roman" w:cs="Times New Roman"/>
          <w:sz w:val="24"/>
          <w:szCs w:val="24"/>
        </w:rPr>
        <w:t>2</w:t>
      </w:r>
      <w:r w:rsidR="00571EB0">
        <w:rPr>
          <w:rFonts w:ascii="Times New Roman" w:hAnsi="Times New Roman" w:cs="Times New Roman"/>
          <w:sz w:val="24"/>
          <w:szCs w:val="24"/>
        </w:rPr>
        <w:t xml:space="preserve"> г. составляет </w:t>
      </w:r>
      <w:r w:rsidR="0086229E">
        <w:rPr>
          <w:rFonts w:ascii="Times New Roman" w:hAnsi="Times New Roman" w:cs="Times New Roman"/>
          <w:sz w:val="24"/>
          <w:szCs w:val="24"/>
        </w:rPr>
        <w:t>1,</w:t>
      </w:r>
      <w:r w:rsidR="002244EC">
        <w:rPr>
          <w:rFonts w:ascii="Times New Roman" w:hAnsi="Times New Roman" w:cs="Times New Roman"/>
          <w:sz w:val="24"/>
          <w:szCs w:val="24"/>
        </w:rPr>
        <w:t>5</w:t>
      </w:r>
      <w:r w:rsidR="00C0701D">
        <w:rPr>
          <w:rFonts w:ascii="Times New Roman" w:hAnsi="Times New Roman" w:cs="Times New Roman"/>
          <w:sz w:val="24"/>
          <w:szCs w:val="24"/>
        </w:rPr>
        <w:t xml:space="preserve"> (нормативное значение</w:t>
      </w:r>
      <w:r>
        <w:rPr>
          <w:rFonts w:ascii="Times New Roman" w:hAnsi="Times New Roman" w:cs="Times New Roman"/>
          <w:sz w:val="24"/>
          <w:szCs w:val="24"/>
        </w:rPr>
        <w:t xml:space="preserve"> - </w:t>
      </w:r>
      <w:r w:rsidR="005400E9" w:rsidRPr="00A00E9D">
        <w:rPr>
          <w:rFonts w:ascii="Times New Roman" w:hAnsi="Times New Roman" w:cs="Times New Roman"/>
          <w:sz w:val="24"/>
          <w:szCs w:val="24"/>
        </w:rPr>
        <w:t>не менее 1)</w:t>
      </w:r>
      <w:r>
        <w:rPr>
          <w:rFonts w:ascii="Times New Roman" w:hAnsi="Times New Roman" w:cs="Times New Roman"/>
          <w:sz w:val="24"/>
          <w:szCs w:val="24"/>
        </w:rPr>
        <w:t>.</w:t>
      </w:r>
      <w:r w:rsidR="005400E9" w:rsidRPr="00A00E9D">
        <w:rPr>
          <w:rFonts w:ascii="Times New Roman" w:hAnsi="Times New Roman" w:cs="Times New Roman"/>
          <w:sz w:val="24"/>
          <w:szCs w:val="24"/>
        </w:rPr>
        <w:t xml:space="preserve"> Таким образом, у Общества имеется способность рассчитаться со своими кредиторами за счет дебиторской задолженности. </w:t>
      </w:r>
    </w:p>
    <w:p w:rsidR="005400E9" w:rsidRPr="00A00E9D" w:rsidRDefault="00904ECC"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00E9" w:rsidRPr="00A00E9D">
        <w:rPr>
          <w:rFonts w:ascii="Times New Roman" w:hAnsi="Times New Roman" w:cs="Times New Roman"/>
          <w:sz w:val="24"/>
          <w:szCs w:val="24"/>
        </w:rPr>
        <w:t>Кредиторская задолженность на 31.12.20</w:t>
      </w:r>
      <w:r w:rsidR="004159AA">
        <w:rPr>
          <w:rFonts w:ascii="Times New Roman" w:hAnsi="Times New Roman" w:cs="Times New Roman"/>
          <w:sz w:val="24"/>
          <w:szCs w:val="24"/>
        </w:rPr>
        <w:t>2</w:t>
      </w:r>
      <w:r w:rsidR="002244EC">
        <w:rPr>
          <w:rFonts w:ascii="Times New Roman" w:hAnsi="Times New Roman" w:cs="Times New Roman"/>
          <w:sz w:val="24"/>
          <w:szCs w:val="24"/>
        </w:rPr>
        <w:t>2</w:t>
      </w:r>
      <w:r w:rsidR="005400E9" w:rsidRPr="00A00E9D">
        <w:rPr>
          <w:rFonts w:ascii="Times New Roman" w:hAnsi="Times New Roman" w:cs="Times New Roman"/>
          <w:sz w:val="24"/>
          <w:szCs w:val="24"/>
        </w:rPr>
        <w:t xml:space="preserve"> г</w:t>
      </w:r>
      <w:r w:rsidR="00571EB0">
        <w:rPr>
          <w:rFonts w:ascii="Times New Roman" w:hAnsi="Times New Roman" w:cs="Times New Roman"/>
          <w:sz w:val="24"/>
          <w:szCs w:val="24"/>
        </w:rPr>
        <w:t>.</w:t>
      </w:r>
      <w:r w:rsidR="005400E9" w:rsidRPr="00A00E9D">
        <w:rPr>
          <w:rFonts w:ascii="Times New Roman" w:hAnsi="Times New Roman" w:cs="Times New Roman"/>
          <w:sz w:val="24"/>
          <w:szCs w:val="24"/>
        </w:rPr>
        <w:t xml:space="preserve"> составила </w:t>
      </w:r>
      <w:r w:rsidR="0086229E">
        <w:rPr>
          <w:rFonts w:ascii="Times New Roman" w:hAnsi="Times New Roman" w:cs="Times New Roman"/>
          <w:sz w:val="24"/>
          <w:szCs w:val="24"/>
        </w:rPr>
        <w:t xml:space="preserve">1 </w:t>
      </w:r>
      <w:r w:rsidR="002244EC">
        <w:rPr>
          <w:rFonts w:ascii="Times New Roman" w:hAnsi="Times New Roman" w:cs="Times New Roman"/>
          <w:sz w:val="24"/>
          <w:szCs w:val="24"/>
        </w:rPr>
        <w:t>527</w:t>
      </w:r>
      <w:r w:rsidR="005400E9" w:rsidRPr="00A00E9D">
        <w:rPr>
          <w:rFonts w:ascii="Times New Roman" w:hAnsi="Times New Roman" w:cs="Times New Roman"/>
          <w:sz w:val="24"/>
          <w:szCs w:val="24"/>
        </w:rPr>
        <w:t xml:space="preserve"> тыс. руб. и </w:t>
      </w:r>
      <w:r w:rsidR="004159AA">
        <w:rPr>
          <w:rFonts w:ascii="Times New Roman" w:hAnsi="Times New Roman" w:cs="Times New Roman"/>
          <w:sz w:val="24"/>
          <w:szCs w:val="24"/>
        </w:rPr>
        <w:t>у</w:t>
      </w:r>
      <w:r w:rsidR="00A81949">
        <w:rPr>
          <w:rFonts w:ascii="Times New Roman" w:hAnsi="Times New Roman" w:cs="Times New Roman"/>
          <w:sz w:val="24"/>
          <w:szCs w:val="24"/>
        </w:rPr>
        <w:t>велич</w:t>
      </w:r>
      <w:r w:rsidR="004159AA">
        <w:rPr>
          <w:rFonts w:ascii="Times New Roman" w:hAnsi="Times New Roman" w:cs="Times New Roman"/>
          <w:sz w:val="24"/>
          <w:szCs w:val="24"/>
        </w:rPr>
        <w:t>и</w:t>
      </w:r>
      <w:r w:rsidR="00BF4474">
        <w:rPr>
          <w:rFonts w:ascii="Times New Roman" w:hAnsi="Times New Roman" w:cs="Times New Roman"/>
          <w:sz w:val="24"/>
          <w:szCs w:val="24"/>
        </w:rPr>
        <w:t>лась по сравнению с 20</w:t>
      </w:r>
      <w:r w:rsidR="0086229E">
        <w:rPr>
          <w:rFonts w:ascii="Times New Roman" w:hAnsi="Times New Roman" w:cs="Times New Roman"/>
          <w:sz w:val="24"/>
          <w:szCs w:val="24"/>
        </w:rPr>
        <w:t>2</w:t>
      </w:r>
      <w:r w:rsidR="002244EC">
        <w:rPr>
          <w:rFonts w:ascii="Times New Roman" w:hAnsi="Times New Roman" w:cs="Times New Roman"/>
          <w:sz w:val="24"/>
          <w:szCs w:val="24"/>
        </w:rPr>
        <w:t>1</w:t>
      </w:r>
      <w:r w:rsidR="00BF4474">
        <w:rPr>
          <w:rFonts w:ascii="Times New Roman" w:hAnsi="Times New Roman" w:cs="Times New Roman"/>
          <w:sz w:val="24"/>
          <w:szCs w:val="24"/>
        </w:rPr>
        <w:t xml:space="preserve"> годом на </w:t>
      </w:r>
      <w:r w:rsidR="00A81949">
        <w:rPr>
          <w:rFonts w:ascii="Times New Roman" w:hAnsi="Times New Roman" w:cs="Times New Roman"/>
          <w:sz w:val="24"/>
          <w:szCs w:val="24"/>
        </w:rPr>
        <w:t xml:space="preserve">167 </w:t>
      </w:r>
      <w:r w:rsidR="00BF4474">
        <w:rPr>
          <w:rFonts w:ascii="Times New Roman" w:hAnsi="Times New Roman" w:cs="Times New Roman"/>
          <w:sz w:val="24"/>
          <w:szCs w:val="24"/>
        </w:rPr>
        <w:t xml:space="preserve"> тыс. руб</w:t>
      </w:r>
      <w:r w:rsidR="00571EB0">
        <w:rPr>
          <w:rFonts w:ascii="Times New Roman" w:hAnsi="Times New Roman" w:cs="Times New Roman"/>
          <w:sz w:val="24"/>
          <w:szCs w:val="24"/>
        </w:rPr>
        <w:t>.</w:t>
      </w:r>
      <w:r w:rsidR="005400E9" w:rsidRPr="00A00E9D">
        <w:rPr>
          <w:rFonts w:ascii="Times New Roman" w:hAnsi="Times New Roman" w:cs="Times New Roman"/>
          <w:sz w:val="24"/>
          <w:szCs w:val="24"/>
        </w:rPr>
        <w:t xml:space="preserve"> </w:t>
      </w:r>
      <w:r w:rsidR="00A81949">
        <w:rPr>
          <w:rFonts w:ascii="Times New Roman" w:hAnsi="Times New Roman" w:cs="Times New Roman"/>
          <w:sz w:val="24"/>
          <w:szCs w:val="24"/>
        </w:rPr>
        <w:t>Большую</w:t>
      </w:r>
      <w:r w:rsidR="005400E9" w:rsidRPr="00A00E9D">
        <w:rPr>
          <w:rFonts w:ascii="Times New Roman" w:hAnsi="Times New Roman" w:cs="Times New Roman"/>
          <w:sz w:val="24"/>
          <w:szCs w:val="24"/>
        </w:rPr>
        <w:t xml:space="preserve"> долю кредиторской задолженности в 20</w:t>
      </w:r>
      <w:r w:rsidR="0051349C">
        <w:rPr>
          <w:rFonts w:ascii="Times New Roman" w:hAnsi="Times New Roman" w:cs="Times New Roman"/>
          <w:sz w:val="24"/>
          <w:szCs w:val="24"/>
        </w:rPr>
        <w:t>2</w:t>
      </w:r>
      <w:r w:rsidR="00A81949">
        <w:rPr>
          <w:rFonts w:ascii="Times New Roman" w:hAnsi="Times New Roman" w:cs="Times New Roman"/>
          <w:sz w:val="24"/>
          <w:szCs w:val="24"/>
        </w:rPr>
        <w:t>2</w:t>
      </w:r>
      <w:r w:rsidR="005400E9" w:rsidRPr="00A00E9D">
        <w:rPr>
          <w:rFonts w:ascii="Times New Roman" w:hAnsi="Times New Roman" w:cs="Times New Roman"/>
          <w:sz w:val="24"/>
          <w:szCs w:val="24"/>
        </w:rPr>
        <w:t xml:space="preserve"> году составила задолженность  по расчетам </w:t>
      </w:r>
      <w:r w:rsidR="00571EB0">
        <w:rPr>
          <w:rFonts w:ascii="Times New Roman" w:hAnsi="Times New Roman" w:cs="Times New Roman"/>
          <w:sz w:val="24"/>
          <w:szCs w:val="24"/>
        </w:rPr>
        <w:t xml:space="preserve">по налогам и сборам </w:t>
      </w:r>
      <w:r w:rsidR="005400E9" w:rsidRPr="00A00E9D">
        <w:rPr>
          <w:rFonts w:ascii="Times New Roman" w:hAnsi="Times New Roman" w:cs="Times New Roman"/>
          <w:sz w:val="24"/>
          <w:szCs w:val="24"/>
        </w:rPr>
        <w:t xml:space="preserve"> в сумме </w:t>
      </w:r>
      <w:r w:rsidR="006664E8">
        <w:rPr>
          <w:rFonts w:ascii="Times New Roman" w:hAnsi="Times New Roman" w:cs="Times New Roman"/>
          <w:sz w:val="24"/>
          <w:szCs w:val="24"/>
        </w:rPr>
        <w:t>6</w:t>
      </w:r>
      <w:r w:rsidR="00A81949">
        <w:rPr>
          <w:rFonts w:ascii="Times New Roman" w:hAnsi="Times New Roman" w:cs="Times New Roman"/>
          <w:sz w:val="24"/>
          <w:szCs w:val="24"/>
        </w:rPr>
        <w:t>33</w:t>
      </w:r>
      <w:r w:rsidR="00571EB0">
        <w:rPr>
          <w:rFonts w:ascii="Times New Roman" w:hAnsi="Times New Roman" w:cs="Times New Roman"/>
          <w:sz w:val="24"/>
          <w:szCs w:val="24"/>
        </w:rPr>
        <w:t xml:space="preserve"> тыс. руб.</w:t>
      </w:r>
      <w:r w:rsidR="005400E9" w:rsidRPr="00A00E9D">
        <w:rPr>
          <w:rFonts w:ascii="Times New Roman" w:hAnsi="Times New Roman" w:cs="Times New Roman"/>
          <w:sz w:val="24"/>
          <w:szCs w:val="24"/>
        </w:rPr>
        <w:t xml:space="preserve"> (</w:t>
      </w:r>
      <w:r w:rsidR="0051349C">
        <w:rPr>
          <w:rFonts w:ascii="Times New Roman" w:hAnsi="Times New Roman" w:cs="Times New Roman"/>
          <w:sz w:val="24"/>
          <w:szCs w:val="24"/>
        </w:rPr>
        <w:t>4</w:t>
      </w:r>
      <w:r w:rsidR="00337090">
        <w:rPr>
          <w:rFonts w:ascii="Times New Roman" w:hAnsi="Times New Roman" w:cs="Times New Roman"/>
          <w:sz w:val="24"/>
          <w:szCs w:val="24"/>
        </w:rPr>
        <w:t>1</w:t>
      </w:r>
      <w:r w:rsidR="005400E9" w:rsidRPr="00A00E9D">
        <w:rPr>
          <w:rFonts w:ascii="Times New Roman" w:hAnsi="Times New Roman" w:cs="Times New Roman"/>
          <w:sz w:val="24"/>
          <w:szCs w:val="24"/>
        </w:rPr>
        <w:t>%)</w:t>
      </w:r>
      <w:r w:rsidR="0051349C">
        <w:rPr>
          <w:rFonts w:ascii="Times New Roman" w:hAnsi="Times New Roman" w:cs="Times New Roman"/>
          <w:sz w:val="24"/>
          <w:szCs w:val="24"/>
        </w:rPr>
        <w:t xml:space="preserve"> </w:t>
      </w:r>
      <w:r w:rsidR="004007E6">
        <w:rPr>
          <w:rFonts w:ascii="Times New Roman" w:hAnsi="Times New Roman" w:cs="Times New Roman"/>
          <w:sz w:val="24"/>
          <w:szCs w:val="24"/>
        </w:rPr>
        <w:t>по расчетам по социальному страхованию и обеспечению</w:t>
      </w:r>
      <w:r w:rsidR="0051349C">
        <w:rPr>
          <w:rFonts w:ascii="Times New Roman" w:hAnsi="Times New Roman" w:cs="Times New Roman"/>
          <w:sz w:val="24"/>
          <w:szCs w:val="24"/>
        </w:rPr>
        <w:t xml:space="preserve"> </w:t>
      </w:r>
      <w:r w:rsidR="004007E6">
        <w:rPr>
          <w:rFonts w:ascii="Times New Roman" w:hAnsi="Times New Roman" w:cs="Times New Roman"/>
          <w:sz w:val="24"/>
          <w:szCs w:val="24"/>
        </w:rPr>
        <w:t>35</w:t>
      </w:r>
      <w:r w:rsidR="00337090">
        <w:rPr>
          <w:rFonts w:ascii="Times New Roman" w:hAnsi="Times New Roman" w:cs="Times New Roman"/>
          <w:sz w:val="24"/>
          <w:szCs w:val="24"/>
        </w:rPr>
        <w:t>4</w:t>
      </w:r>
      <w:r w:rsidR="0051349C" w:rsidRPr="00A00E9D">
        <w:rPr>
          <w:rFonts w:ascii="Times New Roman" w:hAnsi="Times New Roman" w:cs="Times New Roman"/>
          <w:sz w:val="24"/>
          <w:szCs w:val="24"/>
        </w:rPr>
        <w:t xml:space="preserve"> тыс. руб. (</w:t>
      </w:r>
      <w:r w:rsidR="00337090">
        <w:rPr>
          <w:rFonts w:ascii="Times New Roman" w:hAnsi="Times New Roman" w:cs="Times New Roman"/>
          <w:sz w:val="24"/>
          <w:szCs w:val="24"/>
        </w:rPr>
        <w:t>2</w:t>
      </w:r>
      <w:r w:rsidR="0051349C">
        <w:rPr>
          <w:rFonts w:ascii="Times New Roman" w:hAnsi="Times New Roman" w:cs="Times New Roman"/>
          <w:sz w:val="24"/>
          <w:szCs w:val="24"/>
        </w:rPr>
        <w:t>3</w:t>
      </w:r>
      <w:r w:rsidR="0051349C" w:rsidRPr="00A00E9D">
        <w:rPr>
          <w:rFonts w:ascii="Times New Roman" w:hAnsi="Times New Roman" w:cs="Times New Roman"/>
          <w:sz w:val="24"/>
          <w:szCs w:val="24"/>
        </w:rPr>
        <w:t>%)</w:t>
      </w:r>
      <w:r w:rsidR="005400E9" w:rsidRPr="00A00E9D">
        <w:rPr>
          <w:rFonts w:ascii="Times New Roman" w:hAnsi="Times New Roman" w:cs="Times New Roman"/>
          <w:sz w:val="24"/>
          <w:szCs w:val="24"/>
        </w:rPr>
        <w:t xml:space="preserve">. </w:t>
      </w:r>
      <w:proofErr w:type="gramEnd"/>
    </w:p>
    <w:p w:rsidR="005400E9" w:rsidRPr="00A00E9D" w:rsidRDefault="00904ECC" w:rsidP="00973A21">
      <w:pPr>
        <w:jc w:val="both"/>
      </w:pPr>
      <w:r>
        <w:t xml:space="preserve">        </w:t>
      </w:r>
      <w:r w:rsidR="005400E9" w:rsidRPr="00A00E9D">
        <w:t>Кредиторская задолженность занимает незначительную часть в валюте баланса Общества, что свидетельств</w:t>
      </w:r>
      <w:r w:rsidR="0051349C">
        <w:t>ует</w:t>
      </w:r>
      <w:r w:rsidR="005400E9" w:rsidRPr="00A00E9D">
        <w:t xml:space="preserve"> о стабильном финансовом состоянии.</w:t>
      </w:r>
    </w:p>
    <w:p w:rsidR="005400E9" w:rsidRPr="0094110A" w:rsidRDefault="00571EB0" w:rsidP="0094110A">
      <w:pPr>
        <w:pStyle w:val="1"/>
        <w:jc w:val="center"/>
        <w:rPr>
          <w:rFonts w:ascii="Times New Roman" w:hAnsi="Times New Roman" w:cs="Times New Roman"/>
          <w:sz w:val="24"/>
        </w:rPr>
      </w:pPr>
      <w:bookmarkStart w:id="43" w:name="_Toc8226753"/>
      <w:r w:rsidRPr="0094110A">
        <w:rPr>
          <w:rFonts w:ascii="Times New Roman" w:hAnsi="Times New Roman" w:cs="Times New Roman"/>
          <w:sz w:val="24"/>
        </w:rPr>
        <w:t xml:space="preserve">6.3. </w:t>
      </w:r>
      <w:r w:rsidR="005400E9" w:rsidRPr="0094110A">
        <w:rPr>
          <w:rFonts w:ascii="Times New Roman" w:hAnsi="Times New Roman" w:cs="Times New Roman"/>
          <w:sz w:val="24"/>
        </w:rPr>
        <w:t>Выводы по результатам анализа финансового состояния</w:t>
      </w:r>
      <w:bookmarkEnd w:id="43"/>
    </w:p>
    <w:p w:rsidR="004422E4" w:rsidRDefault="00904ECC" w:rsidP="004422E4">
      <w:pPr>
        <w:jc w:val="both"/>
      </w:pPr>
      <w:r>
        <w:t xml:space="preserve">        </w:t>
      </w:r>
      <w:bookmarkStart w:id="44" w:name="_Toc200855360"/>
      <w:bookmarkStart w:id="45" w:name="_Toc8226754"/>
      <w:r w:rsidR="004422E4">
        <w:t xml:space="preserve">        </w:t>
      </w:r>
      <w:proofErr w:type="gramStart"/>
      <w:r w:rsidR="004422E4">
        <w:t>Обобщая показатели финансового положения и результаты деятельности Общества за год стоит  отметить показатели, имеющие исключительно хорошие значения: абсолютная финансовая устойчивость по величине излишка собственных оборотных средств; доля собственного капитала и долгосрочных обязательств составляет 94 % от общего капитала Общества; чистые активы превышают уставный капитал, однако за анализируемый период произошло снижение их величины.</w:t>
      </w:r>
      <w:proofErr w:type="gramEnd"/>
      <w:r w:rsidR="004422E4">
        <w:t xml:space="preserve"> Наряду с этим также присутствуют показатели, имеющие критические значения: отрицательное изменение собственного капитала относительно общего изменения активов Общества; убыток от финансово-хозяйственной деятельности составил 19 483 тыс. руб.</w:t>
      </w:r>
    </w:p>
    <w:p w:rsidR="004422E4" w:rsidRDefault="004422E4" w:rsidP="004422E4">
      <w:pPr>
        <w:jc w:val="both"/>
      </w:pPr>
      <w:r>
        <w:t xml:space="preserve">     По результатам проведенного анализа за 2022 год финансовое положение Общества характеризуется как </w:t>
      </w:r>
      <w:r w:rsidR="00342F2E">
        <w:t>хорошее</w:t>
      </w:r>
      <w:r>
        <w:t xml:space="preserve">; финансовые результаты – как критические. На основе этих двух оценок получена рейтинговая оценка финансового состояния – нормальное состояние. </w:t>
      </w:r>
    </w:p>
    <w:p w:rsidR="004422E4" w:rsidRDefault="004422E4" w:rsidP="004422E4">
      <w:pPr>
        <w:jc w:val="both"/>
      </w:pPr>
      <w:r>
        <w:t xml:space="preserve">        Исходя из анализа баланса Общества за 2022 год, динамики абсолютных и относительных показателей  за  2021–2022 годы  можно сделать вывод о том, что Общество имеет удовлетворительную структуру баланса и платежеспособность. </w:t>
      </w:r>
    </w:p>
    <w:p w:rsidR="004422E4" w:rsidRDefault="004422E4" w:rsidP="004422E4">
      <w:pPr>
        <w:jc w:val="both"/>
      </w:pPr>
      <w:r>
        <w:t xml:space="preserve">        Бухгалтерская отчетность Общества заверена аудиторской фирмой ООО «Премиум-Аудит».</w:t>
      </w:r>
    </w:p>
    <w:p w:rsidR="004422E4" w:rsidRDefault="004422E4" w:rsidP="004422E4">
      <w:pPr>
        <w:jc w:val="both"/>
      </w:pPr>
    </w:p>
    <w:p w:rsidR="00696AB3" w:rsidRPr="004422E4" w:rsidRDefault="00571EB0" w:rsidP="004422E4">
      <w:pPr>
        <w:jc w:val="center"/>
        <w:rPr>
          <w:b/>
        </w:rPr>
      </w:pPr>
      <w:r w:rsidRPr="004422E4">
        <w:rPr>
          <w:b/>
        </w:rPr>
        <w:t>7</w:t>
      </w:r>
      <w:r w:rsidR="00696AB3" w:rsidRPr="004422E4">
        <w:rPr>
          <w:b/>
        </w:rPr>
        <w:t>. Крупные сделки и сделки с заинтересованностью</w:t>
      </w:r>
      <w:bookmarkEnd w:id="44"/>
      <w:bookmarkEnd w:id="45"/>
    </w:p>
    <w:p w:rsidR="00696AB3" w:rsidRPr="00A00E9D" w:rsidRDefault="004255A1" w:rsidP="00CF4F8C">
      <w:pPr>
        <w:ind w:firstLine="426"/>
        <w:jc w:val="both"/>
      </w:pPr>
      <w:r w:rsidRPr="00A00E9D">
        <w:t>В 20</w:t>
      </w:r>
      <w:r w:rsidR="00EB5B83">
        <w:t>2</w:t>
      </w:r>
      <w:r w:rsidR="003170A1">
        <w:t>2</w:t>
      </w:r>
      <w:r w:rsidR="00887BD1" w:rsidRPr="00A00E9D">
        <w:t xml:space="preserve"> году </w:t>
      </w:r>
      <w:r w:rsidR="00223811">
        <w:t>состоял</w:t>
      </w:r>
      <w:r w:rsidR="003170A1">
        <w:t>а</w:t>
      </w:r>
      <w:r w:rsidR="00223811">
        <w:t>с</w:t>
      </w:r>
      <w:r w:rsidR="003170A1">
        <w:t>ь</w:t>
      </w:r>
      <w:r w:rsidR="00223811">
        <w:t xml:space="preserve"> продаж</w:t>
      </w:r>
      <w:r w:rsidR="003170A1">
        <w:t>а</w:t>
      </w:r>
      <w:r w:rsidR="00223811">
        <w:t xml:space="preserve"> </w:t>
      </w:r>
      <w:r w:rsidR="003170A1">
        <w:t xml:space="preserve"> без объявления цены</w:t>
      </w:r>
      <w:r w:rsidR="00E02813">
        <w:t xml:space="preserve"> </w:t>
      </w:r>
      <w:r w:rsidR="006F11AA" w:rsidRPr="006F11AA">
        <w:t>имущественн</w:t>
      </w:r>
      <w:r w:rsidR="006F11AA">
        <w:t>ого</w:t>
      </w:r>
      <w:r w:rsidR="006F11AA" w:rsidRPr="006F11AA">
        <w:t xml:space="preserve"> комплекс</w:t>
      </w:r>
      <w:r w:rsidR="006F11AA">
        <w:t>а</w:t>
      </w:r>
      <w:r w:rsidR="006F11AA" w:rsidRPr="006F11AA">
        <w:t>, в состав котор</w:t>
      </w:r>
      <w:r w:rsidR="006F11AA">
        <w:t>ого</w:t>
      </w:r>
      <w:r w:rsidR="006F11AA" w:rsidRPr="006F11AA">
        <w:t xml:space="preserve"> входят </w:t>
      </w:r>
      <w:r w:rsidR="005061C6">
        <w:t>2-этажное</w:t>
      </w:r>
      <w:r w:rsidR="005061C6" w:rsidRPr="005061C6">
        <w:t xml:space="preserve"> нежило</w:t>
      </w:r>
      <w:r w:rsidR="005061C6">
        <w:t>е</w:t>
      </w:r>
      <w:r w:rsidR="005061C6" w:rsidRPr="005061C6">
        <w:t xml:space="preserve"> здани</w:t>
      </w:r>
      <w:r w:rsidR="005061C6">
        <w:t>е</w:t>
      </w:r>
      <w:r w:rsidR="005061C6" w:rsidRPr="005061C6">
        <w:t xml:space="preserve"> </w:t>
      </w:r>
      <w:r w:rsidR="005061C6">
        <w:t xml:space="preserve">и </w:t>
      </w:r>
      <w:r w:rsidR="006F11AA" w:rsidRPr="006F11AA">
        <w:t>земельны</w:t>
      </w:r>
      <w:r w:rsidR="006F11AA">
        <w:t>й</w:t>
      </w:r>
      <w:r w:rsidR="006F11AA" w:rsidRPr="006F11AA">
        <w:t xml:space="preserve"> участ</w:t>
      </w:r>
      <w:r w:rsidR="006F11AA">
        <w:t>о</w:t>
      </w:r>
      <w:r w:rsidR="005061C6">
        <w:t>к</w:t>
      </w:r>
      <w:r w:rsidR="006F11AA" w:rsidRPr="006F11AA">
        <w:t>, расположенные по адрес</w:t>
      </w:r>
      <w:r w:rsidR="006F11AA">
        <w:t>у</w:t>
      </w:r>
      <w:r w:rsidR="006F11AA" w:rsidRPr="006F11AA">
        <w:t>: г. Иркутск, ул. Ст. Разина, 18</w:t>
      </w:r>
      <w:r w:rsidR="006F11AA">
        <w:t xml:space="preserve">. </w:t>
      </w:r>
      <w:r w:rsidR="00E8295B">
        <w:t>Объект был реализован по цене 1 000 010 рублей. Сделка одобрена</w:t>
      </w:r>
      <w:r w:rsidR="006C1012">
        <w:t xml:space="preserve"> решением №</w:t>
      </w:r>
      <w:r w:rsidR="00387A17">
        <w:t xml:space="preserve"> ГКР-РА-22-3 от 05.08.2022 года.</w:t>
      </w:r>
    </w:p>
    <w:p w:rsidR="00AB7B51" w:rsidRPr="00321C8E" w:rsidRDefault="00321C8E" w:rsidP="00696AB3">
      <w:pPr>
        <w:jc w:val="both"/>
      </w:pPr>
      <w:r>
        <w:rPr>
          <w:color w:val="FF0000"/>
        </w:rPr>
        <w:t xml:space="preserve">     </w:t>
      </w:r>
      <w:r w:rsidRPr="00321C8E">
        <w:t>В 2022</w:t>
      </w:r>
      <w:r>
        <w:t xml:space="preserve"> году решением единственного акционера № ГКР-РА-22-4</w:t>
      </w:r>
      <w:r w:rsidR="00E2141A">
        <w:t xml:space="preserve"> от 03.10.2022 года была одобрена продажа имущественного комплекса «База отдыха «Русь-Мандархан»</w:t>
      </w:r>
      <w:r w:rsidR="00F932FC">
        <w:t xml:space="preserve">. </w:t>
      </w:r>
      <w:r w:rsidR="00F932FC" w:rsidRPr="00F932FC">
        <w:t xml:space="preserve">Проведенные торги </w:t>
      </w:r>
      <w:proofErr w:type="gramStart"/>
      <w:r w:rsidR="00F932FC" w:rsidRPr="00F932FC">
        <w:t>по продаже объекта признаны несостоявшимися в связи с отсутствием поданных заявок на участие в аукционе</w:t>
      </w:r>
      <w:proofErr w:type="gramEnd"/>
      <w:r w:rsidR="00F932FC" w:rsidRPr="00F932FC">
        <w:t>.</w:t>
      </w:r>
    </w:p>
    <w:p w:rsidR="00696AB3" w:rsidRPr="00321C8E" w:rsidRDefault="00696AB3" w:rsidP="00696AB3">
      <w:pPr>
        <w:tabs>
          <w:tab w:val="left" w:pos="-180"/>
          <w:tab w:val="left" w:pos="0"/>
          <w:tab w:val="left" w:pos="709"/>
        </w:tabs>
        <w:jc w:val="both"/>
      </w:pPr>
      <w:r w:rsidRPr="00321C8E">
        <w:tab/>
      </w:r>
    </w:p>
    <w:sectPr w:rsidR="00696AB3" w:rsidRPr="00321C8E" w:rsidSect="005B763F">
      <w:headerReference w:type="even" r:id="rId16"/>
      <w:headerReference w:type="default" r:id="rId17"/>
      <w:pgSz w:w="11906" w:h="16838"/>
      <w:pgMar w:top="851" w:right="56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5C" w:rsidRDefault="00D52F5C">
      <w:r>
        <w:separator/>
      </w:r>
    </w:p>
  </w:endnote>
  <w:endnote w:type="continuationSeparator" w:id="0">
    <w:p w:rsidR="00D52F5C" w:rsidRDefault="00D5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5C" w:rsidRDefault="00D52F5C">
      <w:r>
        <w:separator/>
      </w:r>
    </w:p>
  </w:footnote>
  <w:footnote w:type="continuationSeparator" w:id="0">
    <w:p w:rsidR="00D52F5C" w:rsidRDefault="00D5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C" w:rsidRDefault="00D52F5C" w:rsidP="009733D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2F5C" w:rsidRDefault="00D52F5C" w:rsidP="0074695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5C" w:rsidRDefault="00D52F5C" w:rsidP="009733D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E2510">
      <w:rPr>
        <w:rStyle w:val="aa"/>
        <w:noProof/>
      </w:rPr>
      <w:t>2</w:t>
    </w:r>
    <w:r>
      <w:rPr>
        <w:rStyle w:val="aa"/>
      </w:rPr>
      <w:fldChar w:fldCharType="end"/>
    </w:r>
  </w:p>
  <w:p w:rsidR="00D52F5C" w:rsidRDefault="00D52F5C" w:rsidP="00746959">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97F"/>
    <w:multiLevelType w:val="hybridMultilevel"/>
    <w:tmpl w:val="D3CE43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424A7E"/>
    <w:multiLevelType w:val="hybridMultilevel"/>
    <w:tmpl w:val="0BC6F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C30B3"/>
    <w:multiLevelType w:val="hybridMultilevel"/>
    <w:tmpl w:val="D01C8198"/>
    <w:lvl w:ilvl="0" w:tplc="440256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0D221E"/>
    <w:multiLevelType w:val="hybridMultilevel"/>
    <w:tmpl w:val="33F6E27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0D8A07CB"/>
    <w:multiLevelType w:val="hybridMultilevel"/>
    <w:tmpl w:val="46F80472"/>
    <w:lvl w:ilvl="0" w:tplc="D41266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4295A"/>
    <w:multiLevelType w:val="hybridMultilevel"/>
    <w:tmpl w:val="418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63F8C"/>
    <w:multiLevelType w:val="hybridMultilevel"/>
    <w:tmpl w:val="586A36B0"/>
    <w:lvl w:ilvl="0" w:tplc="0419000F">
      <w:start w:val="6"/>
      <w:numFmt w:val="bullet"/>
      <w:lvlText w:val="-"/>
      <w:lvlJc w:val="left"/>
      <w:pPr>
        <w:tabs>
          <w:tab w:val="num" w:pos="902"/>
        </w:tabs>
        <w:ind w:left="340" w:firstLine="5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A486F37"/>
    <w:multiLevelType w:val="hybridMultilevel"/>
    <w:tmpl w:val="D85E4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0837AB"/>
    <w:multiLevelType w:val="hybridMultilevel"/>
    <w:tmpl w:val="C7DCC1C2"/>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F44299"/>
    <w:multiLevelType w:val="hybridMultilevel"/>
    <w:tmpl w:val="5AF4C4CE"/>
    <w:lvl w:ilvl="0" w:tplc="87506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C22BB"/>
    <w:multiLevelType w:val="hybridMultilevel"/>
    <w:tmpl w:val="5404AFAE"/>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4499A"/>
    <w:multiLevelType w:val="hybridMultilevel"/>
    <w:tmpl w:val="CA744624"/>
    <w:lvl w:ilvl="0" w:tplc="B2D636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C5F69E0"/>
    <w:multiLevelType w:val="hybridMultilevel"/>
    <w:tmpl w:val="510CA10C"/>
    <w:lvl w:ilvl="0" w:tplc="4BC05D4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2CD518D2"/>
    <w:multiLevelType w:val="hybridMultilevel"/>
    <w:tmpl w:val="B630E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0090159"/>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431B86"/>
    <w:multiLevelType w:val="hybridMultilevel"/>
    <w:tmpl w:val="A0F20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D1853"/>
    <w:multiLevelType w:val="hybridMultilevel"/>
    <w:tmpl w:val="7B0CE23E"/>
    <w:lvl w:ilvl="0" w:tplc="70D4D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6204F5"/>
    <w:multiLevelType w:val="hybridMultilevel"/>
    <w:tmpl w:val="DA72C49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57D1386"/>
    <w:multiLevelType w:val="hybridMultilevel"/>
    <w:tmpl w:val="64A6A568"/>
    <w:lvl w:ilvl="0" w:tplc="22989D08">
      <w:start w:val="6"/>
      <w:numFmt w:val="bullet"/>
      <w:lvlText w:val="-"/>
      <w:lvlJc w:val="left"/>
      <w:pPr>
        <w:tabs>
          <w:tab w:val="num" w:pos="902"/>
        </w:tabs>
        <w:ind w:left="340" w:firstLine="5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5A641E3"/>
    <w:multiLevelType w:val="hybridMultilevel"/>
    <w:tmpl w:val="C5E8C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A31A60"/>
    <w:multiLevelType w:val="hybridMultilevel"/>
    <w:tmpl w:val="096E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E15956"/>
    <w:multiLevelType w:val="hybridMultilevel"/>
    <w:tmpl w:val="FF84F5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5427E2B"/>
    <w:multiLevelType w:val="hybridMultilevel"/>
    <w:tmpl w:val="06F2D8E8"/>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68158F"/>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210AA1"/>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BA93A2E"/>
    <w:multiLevelType w:val="hybridMultilevel"/>
    <w:tmpl w:val="48A68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560241"/>
    <w:multiLevelType w:val="hybridMultilevel"/>
    <w:tmpl w:val="344A4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0166F6"/>
    <w:multiLevelType w:val="hybridMultilevel"/>
    <w:tmpl w:val="CA744624"/>
    <w:lvl w:ilvl="0" w:tplc="B2D636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0095FA2"/>
    <w:multiLevelType w:val="multilevel"/>
    <w:tmpl w:val="FFDE82CE"/>
    <w:lvl w:ilvl="0">
      <w:start w:val="1"/>
      <w:numFmt w:val="decimal"/>
      <w:lvlText w:val="%1."/>
      <w:lvlJc w:val="left"/>
      <w:pPr>
        <w:ind w:left="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3C217E1"/>
    <w:multiLevelType w:val="multilevel"/>
    <w:tmpl w:val="DC78962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asciiTheme="minorHAnsi" w:hAnsiTheme="minorHAnsi" w:cstheme="minorHAnsi" w:hint="default"/>
        <w:b/>
        <w:sz w:val="24"/>
        <w:szCs w:val="24"/>
      </w:rPr>
    </w:lvl>
    <w:lvl w:ilvl="2">
      <w:start w:val="1"/>
      <w:numFmt w:val="decimal"/>
      <w:isLgl/>
      <w:lvlText w:val="%1.%2.%3."/>
      <w:lvlJc w:val="left"/>
      <w:pPr>
        <w:ind w:left="3981"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164C65"/>
    <w:multiLevelType w:val="hybridMultilevel"/>
    <w:tmpl w:val="F6C6AF18"/>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Times New Roman"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Times New Roman"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Times New Roman" w:hint="default"/>
      </w:rPr>
    </w:lvl>
    <w:lvl w:ilvl="8" w:tplc="04190005">
      <w:start w:val="1"/>
      <w:numFmt w:val="bullet"/>
      <w:lvlText w:val=""/>
      <w:lvlJc w:val="left"/>
      <w:pPr>
        <w:ind w:left="7260" w:hanging="360"/>
      </w:pPr>
      <w:rPr>
        <w:rFonts w:ascii="Wingdings" w:hAnsi="Wingdings" w:hint="default"/>
      </w:rPr>
    </w:lvl>
  </w:abstractNum>
  <w:abstractNum w:abstractNumId="31">
    <w:nsid w:val="764F05B5"/>
    <w:multiLevelType w:val="hybridMultilevel"/>
    <w:tmpl w:val="4C28F7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2">
    <w:nsid w:val="798F276C"/>
    <w:multiLevelType w:val="hybridMultilevel"/>
    <w:tmpl w:val="48D46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9B585C"/>
    <w:multiLevelType w:val="hybridMultilevel"/>
    <w:tmpl w:val="16D06896"/>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2744E9"/>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CB879D0"/>
    <w:multiLevelType w:val="hybridMultilevel"/>
    <w:tmpl w:val="6B507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B30B29"/>
    <w:multiLevelType w:val="hybridMultilevel"/>
    <w:tmpl w:val="871E1336"/>
    <w:lvl w:ilvl="0" w:tplc="75326BD4">
      <w:start w:val="1"/>
      <w:numFmt w:val="bullet"/>
      <w:lvlText w:val="•"/>
      <w:lvlJc w:val="left"/>
      <w:pPr>
        <w:tabs>
          <w:tab w:val="num" w:pos="720"/>
        </w:tabs>
        <w:ind w:left="720" w:hanging="360"/>
      </w:pPr>
      <w:rPr>
        <w:rFonts w:ascii="Arial" w:hAnsi="Arial" w:hint="default"/>
      </w:rPr>
    </w:lvl>
    <w:lvl w:ilvl="1" w:tplc="2688858A" w:tentative="1">
      <w:start w:val="1"/>
      <w:numFmt w:val="bullet"/>
      <w:lvlText w:val="•"/>
      <w:lvlJc w:val="left"/>
      <w:pPr>
        <w:tabs>
          <w:tab w:val="num" w:pos="1440"/>
        </w:tabs>
        <w:ind w:left="1440" w:hanging="360"/>
      </w:pPr>
      <w:rPr>
        <w:rFonts w:ascii="Arial" w:hAnsi="Arial" w:hint="default"/>
      </w:rPr>
    </w:lvl>
    <w:lvl w:ilvl="2" w:tplc="7CBCBED6" w:tentative="1">
      <w:start w:val="1"/>
      <w:numFmt w:val="bullet"/>
      <w:lvlText w:val="•"/>
      <w:lvlJc w:val="left"/>
      <w:pPr>
        <w:tabs>
          <w:tab w:val="num" w:pos="2160"/>
        </w:tabs>
        <w:ind w:left="2160" w:hanging="360"/>
      </w:pPr>
      <w:rPr>
        <w:rFonts w:ascii="Arial" w:hAnsi="Arial" w:hint="default"/>
      </w:rPr>
    </w:lvl>
    <w:lvl w:ilvl="3" w:tplc="AD4A7228" w:tentative="1">
      <w:start w:val="1"/>
      <w:numFmt w:val="bullet"/>
      <w:lvlText w:val="•"/>
      <w:lvlJc w:val="left"/>
      <w:pPr>
        <w:tabs>
          <w:tab w:val="num" w:pos="2880"/>
        </w:tabs>
        <w:ind w:left="2880" w:hanging="360"/>
      </w:pPr>
      <w:rPr>
        <w:rFonts w:ascii="Arial" w:hAnsi="Arial" w:hint="default"/>
      </w:rPr>
    </w:lvl>
    <w:lvl w:ilvl="4" w:tplc="E4C88596" w:tentative="1">
      <w:start w:val="1"/>
      <w:numFmt w:val="bullet"/>
      <w:lvlText w:val="•"/>
      <w:lvlJc w:val="left"/>
      <w:pPr>
        <w:tabs>
          <w:tab w:val="num" w:pos="3600"/>
        </w:tabs>
        <w:ind w:left="3600" w:hanging="360"/>
      </w:pPr>
      <w:rPr>
        <w:rFonts w:ascii="Arial" w:hAnsi="Arial" w:hint="default"/>
      </w:rPr>
    </w:lvl>
    <w:lvl w:ilvl="5" w:tplc="5E403750" w:tentative="1">
      <w:start w:val="1"/>
      <w:numFmt w:val="bullet"/>
      <w:lvlText w:val="•"/>
      <w:lvlJc w:val="left"/>
      <w:pPr>
        <w:tabs>
          <w:tab w:val="num" w:pos="4320"/>
        </w:tabs>
        <w:ind w:left="4320" w:hanging="360"/>
      </w:pPr>
      <w:rPr>
        <w:rFonts w:ascii="Arial" w:hAnsi="Arial" w:hint="default"/>
      </w:rPr>
    </w:lvl>
    <w:lvl w:ilvl="6" w:tplc="69F8A86C" w:tentative="1">
      <w:start w:val="1"/>
      <w:numFmt w:val="bullet"/>
      <w:lvlText w:val="•"/>
      <w:lvlJc w:val="left"/>
      <w:pPr>
        <w:tabs>
          <w:tab w:val="num" w:pos="5040"/>
        </w:tabs>
        <w:ind w:left="5040" w:hanging="360"/>
      </w:pPr>
      <w:rPr>
        <w:rFonts w:ascii="Arial" w:hAnsi="Arial" w:hint="default"/>
      </w:rPr>
    </w:lvl>
    <w:lvl w:ilvl="7" w:tplc="BFE4400A" w:tentative="1">
      <w:start w:val="1"/>
      <w:numFmt w:val="bullet"/>
      <w:lvlText w:val="•"/>
      <w:lvlJc w:val="left"/>
      <w:pPr>
        <w:tabs>
          <w:tab w:val="num" w:pos="5760"/>
        </w:tabs>
        <w:ind w:left="5760" w:hanging="360"/>
      </w:pPr>
      <w:rPr>
        <w:rFonts w:ascii="Arial" w:hAnsi="Arial" w:hint="default"/>
      </w:rPr>
    </w:lvl>
    <w:lvl w:ilvl="8" w:tplc="2D9E54FA" w:tentative="1">
      <w:start w:val="1"/>
      <w:numFmt w:val="bullet"/>
      <w:lvlText w:val="•"/>
      <w:lvlJc w:val="left"/>
      <w:pPr>
        <w:tabs>
          <w:tab w:val="num" w:pos="6480"/>
        </w:tabs>
        <w:ind w:left="6480" w:hanging="360"/>
      </w:pPr>
      <w:rPr>
        <w:rFonts w:ascii="Arial" w:hAnsi="Arial" w:hint="default"/>
      </w:rPr>
    </w:lvl>
  </w:abstractNum>
  <w:abstractNum w:abstractNumId="37">
    <w:nsid w:val="7E735748"/>
    <w:multiLevelType w:val="hybridMultilevel"/>
    <w:tmpl w:val="4B5EEBB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35"/>
  </w:num>
  <w:num w:numId="2">
    <w:abstractNumId w:val="12"/>
  </w:num>
  <w:num w:numId="3">
    <w:abstractNumId w:val="6"/>
  </w:num>
  <w:num w:numId="4">
    <w:abstractNumId w:val="18"/>
  </w:num>
  <w:num w:numId="5">
    <w:abstractNumId w:val="32"/>
  </w:num>
  <w:num w:numId="6">
    <w:abstractNumId w:val="26"/>
  </w:num>
  <w:num w:numId="7">
    <w:abstractNumId w:val="3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0"/>
  </w:num>
  <w:num w:numId="14">
    <w:abstractNumId w:val="19"/>
  </w:num>
  <w:num w:numId="15">
    <w:abstractNumId w:val="1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3"/>
  </w:num>
  <w:num w:numId="19">
    <w:abstractNumId w:val="22"/>
  </w:num>
  <w:num w:numId="20">
    <w:abstractNumId w:val="20"/>
  </w:num>
  <w:num w:numId="21">
    <w:abstractNumId w:val="29"/>
  </w:num>
  <w:num w:numId="22">
    <w:abstractNumId w:val="30"/>
  </w:num>
  <w:num w:numId="23">
    <w:abstractNumId w:val="3"/>
  </w:num>
  <w:num w:numId="24">
    <w:abstractNumId w:val="3"/>
  </w:num>
  <w:num w:numId="25">
    <w:abstractNumId w:val="10"/>
  </w:num>
  <w:num w:numId="26">
    <w:abstractNumId w:val="8"/>
  </w:num>
  <w:num w:numId="27">
    <w:abstractNumId w:val="36"/>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5"/>
  </w:num>
  <w:num w:numId="32">
    <w:abstractNumId w:val="21"/>
  </w:num>
  <w:num w:numId="33">
    <w:abstractNumId w:val="4"/>
  </w:num>
  <w:num w:numId="34">
    <w:abstractNumId w:val="16"/>
  </w:num>
  <w:num w:numId="35">
    <w:abstractNumId w:val="15"/>
  </w:num>
  <w:num w:numId="36">
    <w:abstractNumId w:val="1"/>
  </w:num>
  <w:num w:numId="37">
    <w:abstractNumId w:val="7"/>
  </w:num>
  <w:num w:numId="38">
    <w:abstractNumId w:val="17"/>
  </w:num>
  <w:num w:numId="39">
    <w:abstractNumId w:val="5"/>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D8"/>
    <w:rsid w:val="000030D2"/>
    <w:rsid w:val="00004E81"/>
    <w:rsid w:val="00011547"/>
    <w:rsid w:val="00011C34"/>
    <w:rsid w:val="00014F93"/>
    <w:rsid w:val="00015B8C"/>
    <w:rsid w:val="000167C1"/>
    <w:rsid w:val="00020252"/>
    <w:rsid w:val="000243DD"/>
    <w:rsid w:val="000251A0"/>
    <w:rsid w:val="00033D66"/>
    <w:rsid w:val="00037496"/>
    <w:rsid w:val="0003789F"/>
    <w:rsid w:val="000412C7"/>
    <w:rsid w:val="00042D9A"/>
    <w:rsid w:val="00043819"/>
    <w:rsid w:val="00045B66"/>
    <w:rsid w:val="00046167"/>
    <w:rsid w:val="0005031D"/>
    <w:rsid w:val="0005037D"/>
    <w:rsid w:val="00050B2C"/>
    <w:rsid w:val="00050EEF"/>
    <w:rsid w:val="00053691"/>
    <w:rsid w:val="000541AD"/>
    <w:rsid w:val="0006199D"/>
    <w:rsid w:val="0006597F"/>
    <w:rsid w:val="0007086E"/>
    <w:rsid w:val="00081FBB"/>
    <w:rsid w:val="0008369A"/>
    <w:rsid w:val="00084D28"/>
    <w:rsid w:val="0008602B"/>
    <w:rsid w:val="00087125"/>
    <w:rsid w:val="000902E2"/>
    <w:rsid w:val="0009070D"/>
    <w:rsid w:val="00092263"/>
    <w:rsid w:val="00094972"/>
    <w:rsid w:val="00095AC1"/>
    <w:rsid w:val="00096377"/>
    <w:rsid w:val="00097D41"/>
    <w:rsid w:val="000A0DD3"/>
    <w:rsid w:val="000A338F"/>
    <w:rsid w:val="000A5A8B"/>
    <w:rsid w:val="000A69B0"/>
    <w:rsid w:val="000B3ACF"/>
    <w:rsid w:val="000C01B3"/>
    <w:rsid w:val="000C2E04"/>
    <w:rsid w:val="000C324E"/>
    <w:rsid w:val="000C3D44"/>
    <w:rsid w:val="000C4FBB"/>
    <w:rsid w:val="000D2154"/>
    <w:rsid w:val="000D5017"/>
    <w:rsid w:val="000D5242"/>
    <w:rsid w:val="000D652A"/>
    <w:rsid w:val="000E17EA"/>
    <w:rsid w:val="000E5C90"/>
    <w:rsid w:val="000F027F"/>
    <w:rsid w:val="000F43C0"/>
    <w:rsid w:val="000F7BB5"/>
    <w:rsid w:val="00102190"/>
    <w:rsid w:val="001024D1"/>
    <w:rsid w:val="00103008"/>
    <w:rsid w:val="001037EE"/>
    <w:rsid w:val="00104863"/>
    <w:rsid w:val="00104E12"/>
    <w:rsid w:val="00105674"/>
    <w:rsid w:val="00110369"/>
    <w:rsid w:val="0011043A"/>
    <w:rsid w:val="001123F8"/>
    <w:rsid w:val="00113FF0"/>
    <w:rsid w:val="001148E3"/>
    <w:rsid w:val="00115DC9"/>
    <w:rsid w:val="00115F70"/>
    <w:rsid w:val="00121358"/>
    <w:rsid w:val="00124069"/>
    <w:rsid w:val="001256A9"/>
    <w:rsid w:val="00126F29"/>
    <w:rsid w:val="001274CF"/>
    <w:rsid w:val="00137F10"/>
    <w:rsid w:val="00140773"/>
    <w:rsid w:val="001407B5"/>
    <w:rsid w:val="00141002"/>
    <w:rsid w:val="00141DF6"/>
    <w:rsid w:val="00142B42"/>
    <w:rsid w:val="00144D35"/>
    <w:rsid w:val="00144DAE"/>
    <w:rsid w:val="00145F1C"/>
    <w:rsid w:val="00145F23"/>
    <w:rsid w:val="0015150A"/>
    <w:rsid w:val="00152EFA"/>
    <w:rsid w:val="00153DE4"/>
    <w:rsid w:val="0015541E"/>
    <w:rsid w:val="00155FF3"/>
    <w:rsid w:val="00160290"/>
    <w:rsid w:val="001626F1"/>
    <w:rsid w:val="00166192"/>
    <w:rsid w:val="001758BE"/>
    <w:rsid w:val="00177A1D"/>
    <w:rsid w:val="00177C84"/>
    <w:rsid w:val="00181925"/>
    <w:rsid w:val="00181D05"/>
    <w:rsid w:val="0018206F"/>
    <w:rsid w:val="00184D2F"/>
    <w:rsid w:val="00185B11"/>
    <w:rsid w:val="0019145A"/>
    <w:rsid w:val="00195C87"/>
    <w:rsid w:val="001A1AB4"/>
    <w:rsid w:val="001A42DD"/>
    <w:rsid w:val="001A68EE"/>
    <w:rsid w:val="001A72F1"/>
    <w:rsid w:val="001B08CE"/>
    <w:rsid w:val="001B1EA7"/>
    <w:rsid w:val="001B3BC6"/>
    <w:rsid w:val="001B40DD"/>
    <w:rsid w:val="001B431B"/>
    <w:rsid w:val="001B4E49"/>
    <w:rsid w:val="001B4E9D"/>
    <w:rsid w:val="001C0E40"/>
    <w:rsid w:val="001C112D"/>
    <w:rsid w:val="001C1DBB"/>
    <w:rsid w:val="001D11BD"/>
    <w:rsid w:val="001D3595"/>
    <w:rsid w:val="001D6A82"/>
    <w:rsid w:val="001D7F00"/>
    <w:rsid w:val="001E0B9A"/>
    <w:rsid w:val="001F0DC5"/>
    <w:rsid w:val="001F7078"/>
    <w:rsid w:val="001F7759"/>
    <w:rsid w:val="0020217A"/>
    <w:rsid w:val="00207561"/>
    <w:rsid w:val="002106C9"/>
    <w:rsid w:val="00210B67"/>
    <w:rsid w:val="00210FB2"/>
    <w:rsid w:val="002114B9"/>
    <w:rsid w:val="00216108"/>
    <w:rsid w:val="00216893"/>
    <w:rsid w:val="00217558"/>
    <w:rsid w:val="002203EA"/>
    <w:rsid w:val="00223811"/>
    <w:rsid w:val="0022386B"/>
    <w:rsid w:val="002244EC"/>
    <w:rsid w:val="00225603"/>
    <w:rsid w:val="00227550"/>
    <w:rsid w:val="00227BBB"/>
    <w:rsid w:val="00232344"/>
    <w:rsid w:val="00232763"/>
    <w:rsid w:val="0023442A"/>
    <w:rsid w:val="00237EE5"/>
    <w:rsid w:val="00237F1C"/>
    <w:rsid w:val="00242E94"/>
    <w:rsid w:val="002443E3"/>
    <w:rsid w:val="00245E95"/>
    <w:rsid w:val="0024619F"/>
    <w:rsid w:val="002506CF"/>
    <w:rsid w:val="002515B6"/>
    <w:rsid w:val="00252484"/>
    <w:rsid w:val="0025339E"/>
    <w:rsid w:val="00255655"/>
    <w:rsid w:val="002564E1"/>
    <w:rsid w:val="00256D1A"/>
    <w:rsid w:val="0025753F"/>
    <w:rsid w:val="00261AF7"/>
    <w:rsid w:val="002650EC"/>
    <w:rsid w:val="00266C6C"/>
    <w:rsid w:val="002715AC"/>
    <w:rsid w:val="00272361"/>
    <w:rsid w:val="00272BA7"/>
    <w:rsid w:val="00275801"/>
    <w:rsid w:val="00281A19"/>
    <w:rsid w:val="00282861"/>
    <w:rsid w:val="00284E57"/>
    <w:rsid w:val="002866E8"/>
    <w:rsid w:val="00296E8C"/>
    <w:rsid w:val="002A08EC"/>
    <w:rsid w:val="002A1AA1"/>
    <w:rsid w:val="002A5CBE"/>
    <w:rsid w:val="002A76DA"/>
    <w:rsid w:val="002B006C"/>
    <w:rsid w:val="002B095D"/>
    <w:rsid w:val="002B1534"/>
    <w:rsid w:val="002B1582"/>
    <w:rsid w:val="002B2AB3"/>
    <w:rsid w:val="002B2BA8"/>
    <w:rsid w:val="002B3504"/>
    <w:rsid w:val="002B4CDE"/>
    <w:rsid w:val="002B5735"/>
    <w:rsid w:val="002B655D"/>
    <w:rsid w:val="002C1351"/>
    <w:rsid w:val="002C4BC9"/>
    <w:rsid w:val="002C5355"/>
    <w:rsid w:val="002C5401"/>
    <w:rsid w:val="002C55FB"/>
    <w:rsid w:val="002C63AB"/>
    <w:rsid w:val="002C7373"/>
    <w:rsid w:val="002D0BF1"/>
    <w:rsid w:val="002D1AB8"/>
    <w:rsid w:val="002D1D0D"/>
    <w:rsid w:val="002D5071"/>
    <w:rsid w:val="002D5341"/>
    <w:rsid w:val="002E215C"/>
    <w:rsid w:val="002E2315"/>
    <w:rsid w:val="002E3BD8"/>
    <w:rsid w:val="002E4754"/>
    <w:rsid w:val="002E4BCC"/>
    <w:rsid w:val="002E7386"/>
    <w:rsid w:val="002E7C22"/>
    <w:rsid w:val="002F0D59"/>
    <w:rsid w:val="002F185F"/>
    <w:rsid w:val="002F1DF2"/>
    <w:rsid w:val="002F39D1"/>
    <w:rsid w:val="002F412E"/>
    <w:rsid w:val="002F68DD"/>
    <w:rsid w:val="002F74CF"/>
    <w:rsid w:val="002F7818"/>
    <w:rsid w:val="00301219"/>
    <w:rsid w:val="00307E6B"/>
    <w:rsid w:val="00310E89"/>
    <w:rsid w:val="00312067"/>
    <w:rsid w:val="00312F55"/>
    <w:rsid w:val="003139DF"/>
    <w:rsid w:val="00316C4E"/>
    <w:rsid w:val="00316C99"/>
    <w:rsid w:val="003170A1"/>
    <w:rsid w:val="00320046"/>
    <w:rsid w:val="00320149"/>
    <w:rsid w:val="00321601"/>
    <w:rsid w:val="00321C8E"/>
    <w:rsid w:val="00322FD6"/>
    <w:rsid w:val="003332A0"/>
    <w:rsid w:val="00333DB9"/>
    <w:rsid w:val="00335836"/>
    <w:rsid w:val="00337090"/>
    <w:rsid w:val="003372F0"/>
    <w:rsid w:val="00340770"/>
    <w:rsid w:val="00342F2E"/>
    <w:rsid w:val="00346593"/>
    <w:rsid w:val="003549E0"/>
    <w:rsid w:val="00362E7A"/>
    <w:rsid w:val="0036337D"/>
    <w:rsid w:val="003641F9"/>
    <w:rsid w:val="00371343"/>
    <w:rsid w:val="00371985"/>
    <w:rsid w:val="00371E99"/>
    <w:rsid w:val="003722B1"/>
    <w:rsid w:val="00373D06"/>
    <w:rsid w:val="0038188E"/>
    <w:rsid w:val="00382437"/>
    <w:rsid w:val="00385041"/>
    <w:rsid w:val="00387A17"/>
    <w:rsid w:val="003908DD"/>
    <w:rsid w:val="00394790"/>
    <w:rsid w:val="00395676"/>
    <w:rsid w:val="00397CDD"/>
    <w:rsid w:val="003A23DC"/>
    <w:rsid w:val="003A25F9"/>
    <w:rsid w:val="003A5CBA"/>
    <w:rsid w:val="003A756B"/>
    <w:rsid w:val="003B26A0"/>
    <w:rsid w:val="003B5E4C"/>
    <w:rsid w:val="003B5EC9"/>
    <w:rsid w:val="003C447C"/>
    <w:rsid w:val="003C4684"/>
    <w:rsid w:val="003C578E"/>
    <w:rsid w:val="003C6ABA"/>
    <w:rsid w:val="003C75EA"/>
    <w:rsid w:val="003D0070"/>
    <w:rsid w:val="003D40F1"/>
    <w:rsid w:val="003D47EA"/>
    <w:rsid w:val="003D7252"/>
    <w:rsid w:val="003E1F26"/>
    <w:rsid w:val="003E2156"/>
    <w:rsid w:val="003E3E1A"/>
    <w:rsid w:val="003E4B94"/>
    <w:rsid w:val="003E50DB"/>
    <w:rsid w:val="003E52FB"/>
    <w:rsid w:val="003E52FF"/>
    <w:rsid w:val="003F04B6"/>
    <w:rsid w:val="003F075C"/>
    <w:rsid w:val="003F18A7"/>
    <w:rsid w:val="003F2987"/>
    <w:rsid w:val="003F58B4"/>
    <w:rsid w:val="003F7297"/>
    <w:rsid w:val="004007E6"/>
    <w:rsid w:val="004013BC"/>
    <w:rsid w:val="00402396"/>
    <w:rsid w:val="00403FA8"/>
    <w:rsid w:val="004074D4"/>
    <w:rsid w:val="004116E0"/>
    <w:rsid w:val="004122F5"/>
    <w:rsid w:val="00412427"/>
    <w:rsid w:val="00413BC1"/>
    <w:rsid w:val="00413FA3"/>
    <w:rsid w:val="004159AA"/>
    <w:rsid w:val="004200E4"/>
    <w:rsid w:val="00420DE6"/>
    <w:rsid w:val="00422C5E"/>
    <w:rsid w:val="0042392D"/>
    <w:rsid w:val="00423A29"/>
    <w:rsid w:val="004255A1"/>
    <w:rsid w:val="004257DB"/>
    <w:rsid w:val="00426FE8"/>
    <w:rsid w:val="00430C6D"/>
    <w:rsid w:val="00432E0B"/>
    <w:rsid w:val="004335E4"/>
    <w:rsid w:val="00441254"/>
    <w:rsid w:val="004412DE"/>
    <w:rsid w:val="00441B12"/>
    <w:rsid w:val="00441CAE"/>
    <w:rsid w:val="00442294"/>
    <w:rsid w:val="004422E4"/>
    <w:rsid w:val="004456F5"/>
    <w:rsid w:val="0045036E"/>
    <w:rsid w:val="00451044"/>
    <w:rsid w:val="004518E1"/>
    <w:rsid w:val="00451A55"/>
    <w:rsid w:val="00453B63"/>
    <w:rsid w:val="00453CC2"/>
    <w:rsid w:val="004600FF"/>
    <w:rsid w:val="004609E7"/>
    <w:rsid w:val="00462300"/>
    <w:rsid w:val="00462A5A"/>
    <w:rsid w:val="00465C42"/>
    <w:rsid w:val="00466726"/>
    <w:rsid w:val="00470113"/>
    <w:rsid w:val="0047060C"/>
    <w:rsid w:val="004709E6"/>
    <w:rsid w:val="004761FD"/>
    <w:rsid w:val="00477F44"/>
    <w:rsid w:val="0048421A"/>
    <w:rsid w:val="004858AB"/>
    <w:rsid w:val="00491B6C"/>
    <w:rsid w:val="00495C0A"/>
    <w:rsid w:val="0049653C"/>
    <w:rsid w:val="00496B42"/>
    <w:rsid w:val="00497E76"/>
    <w:rsid w:val="004A0B0C"/>
    <w:rsid w:val="004A1A92"/>
    <w:rsid w:val="004A1F2D"/>
    <w:rsid w:val="004A24F7"/>
    <w:rsid w:val="004A5B48"/>
    <w:rsid w:val="004A6B08"/>
    <w:rsid w:val="004B0974"/>
    <w:rsid w:val="004B0EFC"/>
    <w:rsid w:val="004B176A"/>
    <w:rsid w:val="004B4A57"/>
    <w:rsid w:val="004B7504"/>
    <w:rsid w:val="004B7EF9"/>
    <w:rsid w:val="004C063B"/>
    <w:rsid w:val="004C08D2"/>
    <w:rsid w:val="004C4EED"/>
    <w:rsid w:val="004C54C4"/>
    <w:rsid w:val="004C7470"/>
    <w:rsid w:val="004D620B"/>
    <w:rsid w:val="004D64AF"/>
    <w:rsid w:val="004E0B8B"/>
    <w:rsid w:val="004E1C21"/>
    <w:rsid w:val="004E27FA"/>
    <w:rsid w:val="004E60E2"/>
    <w:rsid w:val="004E744C"/>
    <w:rsid w:val="004F2D7D"/>
    <w:rsid w:val="004F31CF"/>
    <w:rsid w:val="004F3324"/>
    <w:rsid w:val="004F579B"/>
    <w:rsid w:val="004F717E"/>
    <w:rsid w:val="004F7F1E"/>
    <w:rsid w:val="00501C8D"/>
    <w:rsid w:val="0050320B"/>
    <w:rsid w:val="005061C6"/>
    <w:rsid w:val="0050670D"/>
    <w:rsid w:val="00507809"/>
    <w:rsid w:val="005118B8"/>
    <w:rsid w:val="00511B4C"/>
    <w:rsid w:val="0051349C"/>
    <w:rsid w:val="0051425A"/>
    <w:rsid w:val="00514F3C"/>
    <w:rsid w:val="005162FA"/>
    <w:rsid w:val="005167AE"/>
    <w:rsid w:val="00516FAE"/>
    <w:rsid w:val="005170A8"/>
    <w:rsid w:val="00517E6D"/>
    <w:rsid w:val="00520228"/>
    <w:rsid w:val="005239A9"/>
    <w:rsid w:val="005279A1"/>
    <w:rsid w:val="005339D8"/>
    <w:rsid w:val="005352D9"/>
    <w:rsid w:val="005400E9"/>
    <w:rsid w:val="00540BAB"/>
    <w:rsid w:val="00542878"/>
    <w:rsid w:val="00543389"/>
    <w:rsid w:val="00544804"/>
    <w:rsid w:val="00544A1C"/>
    <w:rsid w:val="00545E95"/>
    <w:rsid w:val="005549A6"/>
    <w:rsid w:val="005559AD"/>
    <w:rsid w:val="00555C2A"/>
    <w:rsid w:val="005615F5"/>
    <w:rsid w:val="005622A7"/>
    <w:rsid w:val="00566FB8"/>
    <w:rsid w:val="0056788E"/>
    <w:rsid w:val="00571EB0"/>
    <w:rsid w:val="00577387"/>
    <w:rsid w:val="00577FFC"/>
    <w:rsid w:val="0058282B"/>
    <w:rsid w:val="00584024"/>
    <w:rsid w:val="00586BF3"/>
    <w:rsid w:val="005900AF"/>
    <w:rsid w:val="005937D6"/>
    <w:rsid w:val="005944E7"/>
    <w:rsid w:val="00595C0B"/>
    <w:rsid w:val="00596463"/>
    <w:rsid w:val="00596958"/>
    <w:rsid w:val="00597E7A"/>
    <w:rsid w:val="005A0ACE"/>
    <w:rsid w:val="005A1B2E"/>
    <w:rsid w:val="005A1D6B"/>
    <w:rsid w:val="005A66BF"/>
    <w:rsid w:val="005A6D0A"/>
    <w:rsid w:val="005B3DC8"/>
    <w:rsid w:val="005B4E90"/>
    <w:rsid w:val="005B6F18"/>
    <w:rsid w:val="005B707A"/>
    <w:rsid w:val="005B763F"/>
    <w:rsid w:val="005C2608"/>
    <w:rsid w:val="005C4282"/>
    <w:rsid w:val="005C54B7"/>
    <w:rsid w:val="005C6668"/>
    <w:rsid w:val="005C79BB"/>
    <w:rsid w:val="005D197F"/>
    <w:rsid w:val="005D2243"/>
    <w:rsid w:val="005D7E2E"/>
    <w:rsid w:val="005E1C96"/>
    <w:rsid w:val="005E32F9"/>
    <w:rsid w:val="005E3756"/>
    <w:rsid w:val="005E3E1D"/>
    <w:rsid w:val="005E50AF"/>
    <w:rsid w:val="005E5FBA"/>
    <w:rsid w:val="005E6DCA"/>
    <w:rsid w:val="005E6EFE"/>
    <w:rsid w:val="005E7512"/>
    <w:rsid w:val="005E7E0B"/>
    <w:rsid w:val="005F1AD9"/>
    <w:rsid w:val="005F21E2"/>
    <w:rsid w:val="005F573E"/>
    <w:rsid w:val="005F5DE3"/>
    <w:rsid w:val="005F65A0"/>
    <w:rsid w:val="005F7E8E"/>
    <w:rsid w:val="00602B63"/>
    <w:rsid w:val="00604C90"/>
    <w:rsid w:val="0061118C"/>
    <w:rsid w:val="00611DFC"/>
    <w:rsid w:val="006122DD"/>
    <w:rsid w:val="00615021"/>
    <w:rsid w:val="00620CBF"/>
    <w:rsid w:val="00621F22"/>
    <w:rsid w:val="00623A3A"/>
    <w:rsid w:val="00623F58"/>
    <w:rsid w:val="006257A9"/>
    <w:rsid w:val="00625D6A"/>
    <w:rsid w:val="0062655F"/>
    <w:rsid w:val="00630336"/>
    <w:rsid w:val="00631B1B"/>
    <w:rsid w:val="0063293B"/>
    <w:rsid w:val="00633730"/>
    <w:rsid w:val="00634737"/>
    <w:rsid w:val="0063525A"/>
    <w:rsid w:val="00640CF8"/>
    <w:rsid w:val="006437F7"/>
    <w:rsid w:val="00643E3B"/>
    <w:rsid w:val="00645D3E"/>
    <w:rsid w:val="00646B0D"/>
    <w:rsid w:val="00650B54"/>
    <w:rsid w:val="00652B16"/>
    <w:rsid w:val="006542F6"/>
    <w:rsid w:val="006664E8"/>
    <w:rsid w:val="006678BC"/>
    <w:rsid w:val="00670013"/>
    <w:rsid w:val="00671217"/>
    <w:rsid w:val="006714F5"/>
    <w:rsid w:val="006728C4"/>
    <w:rsid w:val="00677917"/>
    <w:rsid w:val="00677AC0"/>
    <w:rsid w:val="00681004"/>
    <w:rsid w:val="00681DEA"/>
    <w:rsid w:val="00683E74"/>
    <w:rsid w:val="006841AC"/>
    <w:rsid w:val="006904F0"/>
    <w:rsid w:val="00690694"/>
    <w:rsid w:val="006944FA"/>
    <w:rsid w:val="0069672F"/>
    <w:rsid w:val="00696AB3"/>
    <w:rsid w:val="006A083B"/>
    <w:rsid w:val="006A2A27"/>
    <w:rsid w:val="006A3865"/>
    <w:rsid w:val="006A4AF9"/>
    <w:rsid w:val="006A4B6C"/>
    <w:rsid w:val="006A53D5"/>
    <w:rsid w:val="006A5C2C"/>
    <w:rsid w:val="006A60AC"/>
    <w:rsid w:val="006A622A"/>
    <w:rsid w:val="006B00CD"/>
    <w:rsid w:val="006B4080"/>
    <w:rsid w:val="006B648E"/>
    <w:rsid w:val="006B6C91"/>
    <w:rsid w:val="006B6DDA"/>
    <w:rsid w:val="006B7B88"/>
    <w:rsid w:val="006C1012"/>
    <w:rsid w:val="006C1846"/>
    <w:rsid w:val="006C19DE"/>
    <w:rsid w:val="006C1B31"/>
    <w:rsid w:val="006C7E16"/>
    <w:rsid w:val="006D100E"/>
    <w:rsid w:val="006D4AC6"/>
    <w:rsid w:val="006D5897"/>
    <w:rsid w:val="006E1D25"/>
    <w:rsid w:val="006F00A0"/>
    <w:rsid w:val="006F0F96"/>
    <w:rsid w:val="006F11AA"/>
    <w:rsid w:val="006F3FE7"/>
    <w:rsid w:val="00700055"/>
    <w:rsid w:val="00706C6D"/>
    <w:rsid w:val="00712A79"/>
    <w:rsid w:val="00714C9B"/>
    <w:rsid w:val="00716DAF"/>
    <w:rsid w:val="00722936"/>
    <w:rsid w:val="00724E91"/>
    <w:rsid w:val="007265E4"/>
    <w:rsid w:val="007274D7"/>
    <w:rsid w:val="0073038E"/>
    <w:rsid w:val="0073055E"/>
    <w:rsid w:val="00730DF1"/>
    <w:rsid w:val="007315B7"/>
    <w:rsid w:val="00731B68"/>
    <w:rsid w:val="0073248B"/>
    <w:rsid w:val="00733677"/>
    <w:rsid w:val="00733AFA"/>
    <w:rsid w:val="00734904"/>
    <w:rsid w:val="00734C4F"/>
    <w:rsid w:val="00737545"/>
    <w:rsid w:val="007409B0"/>
    <w:rsid w:val="007444E3"/>
    <w:rsid w:val="00746959"/>
    <w:rsid w:val="00747380"/>
    <w:rsid w:val="00747A3D"/>
    <w:rsid w:val="00747B0B"/>
    <w:rsid w:val="00754A90"/>
    <w:rsid w:val="00754B27"/>
    <w:rsid w:val="007610B5"/>
    <w:rsid w:val="0076311B"/>
    <w:rsid w:val="007640F0"/>
    <w:rsid w:val="00766C43"/>
    <w:rsid w:val="007671B9"/>
    <w:rsid w:val="00767520"/>
    <w:rsid w:val="007719E5"/>
    <w:rsid w:val="00782835"/>
    <w:rsid w:val="007831BB"/>
    <w:rsid w:val="0078636B"/>
    <w:rsid w:val="007918FB"/>
    <w:rsid w:val="00791962"/>
    <w:rsid w:val="00793820"/>
    <w:rsid w:val="0079400D"/>
    <w:rsid w:val="007A5178"/>
    <w:rsid w:val="007A6A4A"/>
    <w:rsid w:val="007B16F2"/>
    <w:rsid w:val="007B25F8"/>
    <w:rsid w:val="007B65DE"/>
    <w:rsid w:val="007B6CE7"/>
    <w:rsid w:val="007C0543"/>
    <w:rsid w:val="007C08CB"/>
    <w:rsid w:val="007C3761"/>
    <w:rsid w:val="007C56B7"/>
    <w:rsid w:val="007C6095"/>
    <w:rsid w:val="007C7040"/>
    <w:rsid w:val="007D0F08"/>
    <w:rsid w:val="007D1E37"/>
    <w:rsid w:val="007D70F4"/>
    <w:rsid w:val="007D7A8D"/>
    <w:rsid w:val="007E055A"/>
    <w:rsid w:val="007E2526"/>
    <w:rsid w:val="007E5610"/>
    <w:rsid w:val="007E6B77"/>
    <w:rsid w:val="007F3B7F"/>
    <w:rsid w:val="007F7734"/>
    <w:rsid w:val="00802A04"/>
    <w:rsid w:val="00803D20"/>
    <w:rsid w:val="0080561E"/>
    <w:rsid w:val="00805D27"/>
    <w:rsid w:val="0080706E"/>
    <w:rsid w:val="00807C75"/>
    <w:rsid w:val="00814620"/>
    <w:rsid w:val="008202EE"/>
    <w:rsid w:val="00820E27"/>
    <w:rsid w:val="00823602"/>
    <w:rsid w:val="00824D28"/>
    <w:rsid w:val="00832D12"/>
    <w:rsid w:val="00834A22"/>
    <w:rsid w:val="00835A7D"/>
    <w:rsid w:val="00836BEC"/>
    <w:rsid w:val="00836E96"/>
    <w:rsid w:val="00847E18"/>
    <w:rsid w:val="0086192B"/>
    <w:rsid w:val="0086229E"/>
    <w:rsid w:val="00862B6A"/>
    <w:rsid w:val="00862C8E"/>
    <w:rsid w:val="00863F71"/>
    <w:rsid w:val="00871F18"/>
    <w:rsid w:val="00872FD6"/>
    <w:rsid w:val="0087592B"/>
    <w:rsid w:val="0087631C"/>
    <w:rsid w:val="00880F2F"/>
    <w:rsid w:val="00881E33"/>
    <w:rsid w:val="0088267D"/>
    <w:rsid w:val="0088441F"/>
    <w:rsid w:val="008853CF"/>
    <w:rsid w:val="008865D8"/>
    <w:rsid w:val="00887BD1"/>
    <w:rsid w:val="00887E5A"/>
    <w:rsid w:val="0089006F"/>
    <w:rsid w:val="00890389"/>
    <w:rsid w:val="00890901"/>
    <w:rsid w:val="00892317"/>
    <w:rsid w:val="00893DB1"/>
    <w:rsid w:val="00894C85"/>
    <w:rsid w:val="008973EB"/>
    <w:rsid w:val="008A10C9"/>
    <w:rsid w:val="008A4228"/>
    <w:rsid w:val="008A55FB"/>
    <w:rsid w:val="008A5FF6"/>
    <w:rsid w:val="008A6714"/>
    <w:rsid w:val="008A6F79"/>
    <w:rsid w:val="008A72D7"/>
    <w:rsid w:val="008A77E1"/>
    <w:rsid w:val="008B0DA8"/>
    <w:rsid w:val="008B1E6B"/>
    <w:rsid w:val="008B31A8"/>
    <w:rsid w:val="008B522A"/>
    <w:rsid w:val="008B64FD"/>
    <w:rsid w:val="008B6E64"/>
    <w:rsid w:val="008B73CC"/>
    <w:rsid w:val="008C12A2"/>
    <w:rsid w:val="008C3248"/>
    <w:rsid w:val="008C5476"/>
    <w:rsid w:val="008C6314"/>
    <w:rsid w:val="008D1359"/>
    <w:rsid w:val="008D1550"/>
    <w:rsid w:val="008D1BB0"/>
    <w:rsid w:val="008D20C5"/>
    <w:rsid w:val="008D338D"/>
    <w:rsid w:val="008D455D"/>
    <w:rsid w:val="008D5E87"/>
    <w:rsid w:val="008D5F28"/>
    <w:rsid w:val="008D75ED"/>
    <w:rsid w:val="008E1884"/>
    <w:rsid w:val="008E21C1"/>
    <w:rsid w:val="008E22D2"/>
    <w:rsid w:val="008E29E8"/>
    <w:rsid w:val="008E2BCA"/>
    <w:rsid w:val="008E4450"/>
    <w:rsid w:val="008E4AD9"/>
    <w:rsid w:val="008E4C90"/>
    <w:rsid w:val="008F4AAE"/>
    <w:rsid w:val="008F6043"/>
    <w:rsid w:val="00900834"/>
    <w:rsid w:val="00901386"/>
    <w:rsid w:val="009021D5"/>
    <w:rsid w:val="00904ECC"/>
    <w:rsid w:val="00911446"/>
    <w:rsid w:val="00915A28"/>
    <w:rsid w:val="009175CA"/>
    <w:rsid w:val="00923B87"/>
    <w:rsid w:val="009259F9"/>
    <w:rsid w:val="0092645A"/>
    <w:rsid w:val="009277A2"/>
    <w:rsid w:val="00931662"/>
    <w:rsid w:val="0093182F"/>
    <w:rsid w:val="0093284B"/>
    <w:rsid w:val="00934B02"/>
    <w:rsid w:val="0093695F"/>
    <w:rsid w:val="0094110A"/>
    <w:rsid w:val="009412DC"/>
    <w:rsid w:val="0094188C"/>
    <w:rsid w:val="00941F37"/>
    <w:rsid w:val="00943F28"/>
    <w:rsid w:val="009458F2"/>
    <w:rsid w:val="00951356"/>
    <w:rsid w:val="00951C56"/>
    <w:rsid w:val="009525A4"/>
    <w:rsid w:val="009540D9"/>
    <w:rsid w:val="009546D8"/>
    <w:rsid w:val="00955AAE"/>
    <w:rsid w:val="00961D70"/>
    <w:rsid w:val="009622E9"/>
    <w:rsid w:val="00965297"/>
    <w:rsid w:val="00967918"/>
    <w:rsid w:val="00967C2C"/>
    <w:rsid w:val="009705AF"/>
    <w:rsid w:val="009708F6"/>
    <w:rsid w:val="009733D0"/>
    <w:rsid w:val="00973655"/>
    <w:rsid w:val="00973913"/>
    <w:rsid w:val="00973A21"/>
    <w:rsid w:val="00975EB9"/>
    <w:rsid w:val="009771C7"/>
    <w:rsid w:val="0098134E"/>
    <w:rsid w:val="00983E7E"/>
    <w:rsid w:val="00984326"/>
    <w:rsid w:val="009844B8"/>
    <w:rsid w:val="00986A29"/>
    <w:rsid w:val="009871C0"/>
    <w:rsid w:val="00987AA6"/>
    <w:rsid w:val="00987C02"/>
    <w:rsid w:val="00990A47"/>
    <w:rsid w:val="00994E1F"/>
    <w:rsid w:val="00995358"/>
    <w:rsid w:val="00995626"/>
    <w:rsid w:val="00996F72"/>
    <w:rsid w:val="00997D56"/>
    <w:rsid w:val="009A078C"/>
    <w:rsid w:val="009A2C9E"/>
    <w:rsid w:val="009A6093"/>
    <w:rsid w:val="009A70E1"/>
    <w:rsid w:val="009B3F12"/>
    <w:rsid w:val="009B49B2"/>
    <w:rsid w:val="009C11F5"/>
    <w:rsid w:val="009C1584"/>
    <w:rsid w:val="009D3768"/>
    <w:rsid w:val="009D3E83"/>
    <w:rsid w:val="009D4671"/>
    <w:rsid w:val="009E0A2F"/>
    <w:rsid w:val="009E1BEF"/>
    <w:rsid w:val="009E2992"/>
    <w:rsid w:val="009E31EC"/>
    <w:rsid w:val="009F0D0A"/>
    <w:rsid w:val="009F1DB8"/>
    <w:rsid w:val="009F41B1"/>
    <w:rsid w:val="009F5759"/>
    <w:rsid w:val="00A00E9D"/>
    <w:rsid w:val="00A01365"/>
    <w:rsid w:val="00A049BB"/>
    <w:rsid w:val="00A06B7B"/>
    <w:rsid w:val="00A12D61"/>
    <w:rsid w:val="00A146BB"/>
    <w:rsid w:val="00A14C37"/>
    <w:rsid w:val="00A16B23"/>
    <w:rsid w:val="00A2069F"/>
    <w:rsid w:val="00A2143A"/>
    <w:rsid w:val="00A22628"/>
    <w:rsid w:val="00A27722"/>
    <w:rsid w:val="00A27B5E"/>
    <w:rsid w:val="00A27BFB"/>
    <w:rsid w:val="00A301F4"/>
    <w:rsid w:val="00A33442"/>
    <w:rsid w:val="00A33FDA"/>
    <w:rsid w:val="00A35089"/>
    <w:rsid w:val="00A36993"/>
    <w:rsid w:val="00A36D8A"/>
    <w:rsid w:val="00A41670"/>
    <w:rsid w:val="00A421EB"/>
    <w:rsid w:val="00A448DF"/>
    <w:rsid w:val="00A4547B"/>
    <w:rsid w:val="00A5094F"/>
    <w:rsid w:val="00A521A1"/>
    <w:rsid w:val="00A52326"/>
    <w:rsid w:val="00A54CC8"/>
    <w:rsid w:val="00A56645"/>
    <w:rsid w:val="00A61E9D"/>
    <w:rsid w:val="00A61FA5"/>
    <w:rsid w:val="00A66245"/>
    <w:rsid w:val="00A70A8B"/>
    <w:rsid w:val="00A729B1"/>
    <w:rsid w:val="00A76E6E"/>
    <w:rsid w:val="00A81949"/>
    <w:rsid w:val="00A82464"/>
    <w:rsid w:val="00A867F0"/>
    <w:rsid w:val="00A9104F"/>
    <w:rsid w:val="00A9657D"/>
    <w:rsid w:val="00AA0436"/>
    <w:rsid w:val="00AA06BB"/>
    <w:rsid w:val="00AA0A13"/>
    <w:rsid w:val="00AA0B63"/>
    <w:rsid w:val="00AA20D7"/>
    <w:rsid w:val="00AA4AA7"/>
    <w:rsid w:val="00AA4D03"/>
    <w:rsid w:val="00AA6C30"/>
    <w:rsid w:val="00AB2831"/>
    <w:rsid w:val="00AB31D2"/>
    <w:rsid w:val="00AB4E6B"/>
    <w:rsid w:val="00AB7321"/>
    <w:rsid w:val="00AB7B51"/>
    <w:rsid w:val="00AB7D9B"/>
    <w:rsid w:val="00AC1E4B"/>
    <w:rsid w:val="00AC2F73"/>
    <w:rsid w:val="00AC458E"/>
    <w:rsid w:val="00AC4922"/>
    <w:rsid w:val="00AC6BC4"/>
    <w:rsid w:val="00AC73A7"/>
    <w:rsid w:val="00AD0C08"/>
    <w:rsid w:val="00AD1953"/>
    <w:rsid w:val="00AD4F60"/>
    <w:rsid w:val="00AD67DA"/>
    <w:rsid w:val="00AD6A4C"/>
    <w:rsid w:val="00AD7339"/>
    <w:rsid w:val="00AE31B2"/>
    <w:rsid w:val="00AE36D9"/>
    <w:rsid w:val="00AE4841"/>
    <w:rsid w:val="00AF2263"/>
    <w:rsid w:val="00AF75E7"/>
    <w:rsid w:val="00B008B4"/>
    <w:rsid w:val="00B02CC0"/>
    <w:rsid w:val="00B06B36"/>
    <w:rsid w:val="00B100AE"/>
    <w:rsid w:val="00B12409"/>
    <w:rsid w:val="00B13A3F"/>
    <w:rsid w:val="00B202BF"/>
    <w:rsid w:val="00B23385"/>
    <w:rsid w:val="00B24315"/>
    <w:rsid w:val="00B308BF"/>
    <w:rsid w:val="00B30CD5"/>
    <w:rsid w:val="00B33425"/>
    <w:rsid w:val="00B33F79"/>
    <w:rsid w:val="00B34F0D"/>
    <w:rsid w:val="00B35077"/>
    <w:rsid w:val="00B360EC"/>
    <w:rsid w:val="00B37C3B"/>
    <w:rsid w:val="00B37E31"/>
    <w:rsid w:val="00B42174"/>
    <w:rsid w:val="00B466BD"/>
    <w:rsid w:val="00B47E57"/>
    <w:rsid w:val="00B5164F"/>
    <w:rsid w:val="00B51772"/>
    <w:rsid w:val="00B657DB"/>
    <w:rsid w:val="00B6780E"/>
    <w:rsid w:val="00B70261"/>
    <w:rsid w:val="00B722DA"/>
    <w:rsid w:val="00B73100"/>
    <w:rsid w:val="00B756DE"/>
    <w:rsid w:val="00B76031"/>
    <w:rsid w:val="00B77683"/>
    <w:rsid w:val="00B77E33"/>
    <w:rsid w:val="00B80A8D"/>
    <w:rsid w:val="00B838F4"/>
    <w:rsid w:val="00B84176"/>
    <w:rsid w:val="00B85BE6"/>
    <w:rsid w:val="00B872C2"/>
    <w:rsid w:val="00B87C4E"/>
    <w:rsid w:val="00B909AF"/>
    <w:rsid w:val="00B90C42"/>
    <w:rsid w:val="00B91489"/>
    <w:rsid w:val="00B91BA8"/>
    <w:rsid w:val="00B93959"/>
    <w:rsid w:val="00B952EC"/>
    <w:rsid w:val="00B96856"/>
    <w:rsid w:val="00B968A2"/>
    <w:rsid w:val="00B97694"/>
    <w:rsid w:val="00BA31D1"/>
    <w:rsid w:val="00BA480C"/>
    <w:rsid w:val="00BA7A3E"/>
    <w:rsid w:val="00BB1183"/>
    <w:rsid w:val="00BB67F9"/>
    <w:rsid w:val="00BB68E8"/>
    <w:rsid w:val="00BC38E8"/>
    <w:rsid w:val="00BC4B82"/>
    <w:rsid w:val="00BC7259"/>
    <w:rsid w:val="00BD032D"/>
    <w:rsid w:val="00BD0592"/>
    <w:rsid w:val="00BD06D9"/>
    <w:rsid w:val="00BE39E5"/>
    <w:rsid w:val="00BE48D3"/>
    <w:rsid w:val="00BE4CCE"/>
    <w:rsid w:val="00BE7897"/>
    <w:rsid w:val="00BF14D6"/>
    <w:rsid w:val="00BF2F1B"/>
    <w:rsid w:val="00BF4474"/>
    <w:rsid w:val="00C01EAA"/>
    <w:rsid w:val="00C0701D"/>
    <w:rsid w:val="00C12EC2"/>
    <w:rsid w:val="00C1665B"/>
    <w:rsid w:val="00C21357"/>
    <w:rsid w:val="00C22FE1"/>
    <w:rsid w:val="00C26654"/>
    <w:rsid w:val="00C30CE2"/>
    <w:rsid w:val="00C329F1"/>
    <w:rsid w:val="00C3323F"/>
    <w:rsid w:val="00C33B84"/>
    <w:rsid w:val="00C35151"/>
    <w:rsid w:val="00C42951"/>
    <w:rsid w:val="00C44384"/>
    <w:rsid w:val="00C4535A"/>
    <w:rsid w:val="00C453A5"/>
    <w:rsid w:val="00C46019"/>
    <w:rsid w:val="00C46993"/>
    <w:rsid w:val="00C52CBA"/>
    <w:rsid w:val="00C56867"/>
    <w:rsid w:val="00C5707B"/>
    <w:rsid w:val="00C571DB"/>
    <w:rsid w:val="00C57B80"/>
    <w:rsid w:val="00C6242F"/>
    <w:rsid w:val="00C65986"/>
    <w:rsid w:val="00C70E8E"/>
    <w:rsid w:val="00C72DB6"/>
    <w:rsid w:val="00C736AB"/>
    <w:rsid w:val="00C80695"/>
    <w:rsid w:val="00C8226F"/>
    <w:rsid w:val="00C83EA0"/>
    <w:rsid w:val="00C85CE3"/>
    <w:rsid w:val="00C87B4B"/>
    <w:rsid w:val="00C90EEA"/>
    <w:rsid w:val="00C93430"/>
    <w:rsid w:val="00C96378"/>
    <w:rsid w:val="00C969D9"/>
    <w:rsid w:val="00CA307E"/>
    <w:rsid w:val="00CA7108"/>
    <w:rsid w:val="00CB44A7"/>
    <w:rsid w:val="00CB5E9A"/>
    <w:rsid w:val="00CB68F1"/>
    <w:rsid w:val="00CB6A30"/>
    <w:rsid w:val="00CC0EC7"/>
    <w:rsid w:val="00CC1902"/>
    <w:rsid w:val="00CC21E2"/>
    <w:rsid w:val="00CC2898"/>
    <w:rsid w:val="00CC3EEB"/>
    <w:rsid w:val="00CC4709"/>
    <w:rsid w:val="00CD247C"/>
    <w:rsid w:val="00CD535E"/>
    <w:rsid w:val="00CD63BD"/>
    <w:rsid w:val="00CD7BF5"/>
    <w:rsid w:val="00CE0CD3"/>
    <w:rsid w:val="00CE162C"/>
    <w:rsid w:val="00CE5472"/>
    <w:rsid w:val="00CE78BE"/>
    <w:rsid w:val="00CF058F"/>
    <w:rsid w:val="00CF0CD7"/>
    <w:rsid w:val="00CF12CC"/>
    <w:rsid w:val="00CF1E26"/>
    <w:rsid w:val="00CF3769"/>
    <w:rsid w:val="00CF4F8C"/>
    <w:rsid w:val="00D023DD"/>
    <w:rsid w:val="00D02EA8"/>
    <w:rsid w:val="00D03435"/>
    <w:rsid w:val="00D03961"/>
    <w:rsid w:val="00D06A06"/>
    <w:rsid w:val="00D06F49"/>
    <w:rsid w:val="00D07352"/>
    <w:rsid w:val="00D0780A"/>
    <w:rsid w:val="00D10A50"/>
    <w:rsid w:val="00D128B8"/>
    <w:rsid w:val="00D15B9F"/>
    <w:rsid w:val="00D162B4"/>
    <w:rsid w:val="00D16B9E"/>
    <w:rsid w:val="00D21CE5"/>
    <w:rsid w:val="00D22A1D"/>
    <w:rsid w:val="00D31636"/>
    <w:rsid w:val="00D33130"/>
    <w:rsid w:val="00D335AD"/>
    <w:rsid w:val="00D36866"/>
    <w:rsid w:val="00D370F2"/>
    <w:rsid w:val="00D4633B"/>
    <w:rsid w:val="00D519DA"/>
    <w:rsid w:val="00D5225B"/>
    <w:rsid w:val="00D52F5C"/>
    <w:rsid w:val="00D530C9"/>
    <w:rsid w:val="00D54EA3"/>
    <w:rsid w:val="00D54EDC"/>
    <w:rsid w:val="00D553B8"/>
    <w:rsid w:val="00D56D5B"/>
    <w:rsid w:val="00D60897"/>
    <w:rsid w:val="00D61143"/>
    <w:rsid w:val="00D62FA3"/>
    <w:rsid w:val="00D631A9"/>
    <w:rsid w:val="00D64A28"/>
    <w:rsid w:val="00D65E03"/>
    <w:rsid w:val="00D66A98"/>
    <w:rsid w:val="00D6704D"/>
    <w:rsid w:val="00D72830"/>
    <w:rsid w:val="00D7439F"/>
    <w:rsid w:val="00D74CFD"/>
    <w:rsid w:val="00D7624B"/>
    <w:rsid w:val="00D77CBA"/>
    <w:rsid w:val="00D8111F"/>
    <w:rsid w:val="00D814E7"/>
    <w:rsid w:val="00D827D5"/>
    <w:rsid w:val="00D832D1"/>
    <w:rsid w:val="00D8366D"/>
    <w:rsid w:val="00D83A56"/>
    <w:rsid w:val="00D87A7C"/>
    <w:rsid w:val="00D90C61"/>
    <w:rsid w:val="00D9231B"/>
    <w:rsid w:val="00D934F4"/>
    <w:rsid w:val="00D952CB"/>
    <w:rsid w:val="00D97A94"/>
    <w:rsid w:val="00DA047A"/>
    <w:rsid w:val="00DA086A"/>
    <w:rsid w:val="00DA0D67"/>
    <w:rsid w:val="00DA248F"/>
    <w:rsid w:val="00DA2636"/>
    <w:rsid w:val="00DA3BF5"/>
    <w:rsid w:val="00DA457C"/>
    <w:rsid w:val="00DA4A75"/>
    <w:rsid w:val="00DA7657"/>
    <w:rsid w:val="00DA7ADB"/>
    <w:rsid w:val="00DB1E5B"/>
    <w:rsid w:val="00DB5167"/>
    <w:rsid w:val="00DB650B"/>
    <w:rsid w:val="00DB7542"/>
    <w:rsid w:val="00DB7B77"/>
    <w:rsid w:val="00DC2E5C"/>
    <w:rsid w:val="00DC50C9"/>
    <w:rsid w:val="00DD3B35"/>
    <w:rsid w:val="00DD7190"/>
    <w:rsid w:val="00DE0197"/>
    <w:rsid w:val="00DE267B"/>
    <w:rsid w:val="00DE2A71"/>
    <w:rsid w:val="00DE701A"/>
    <w:rsid w:val="00DF135B"/>
    <w:rsid w:val="00DF3162"/>
    <w:rsid w:val="00DF3B0D"/>
    <w:rsid w:val="00DF52B3"/>
    <w:rsid w:val="00DF7657"/>
    <w:rsid w:val="00E000A4"/>
    <w:rsid w:val="00E00503"/>
    <w:rsid w:val="00E02813"/>
    <w:rsid w:val="00E0410A"/>
    <w:rsid w:val="00E043E9"/>
    <w:rsid w:val="00E04DCB"/>
    <w:rsid w:val="00E04E55"/>
    <w:rsid w:val="00E058D0"/>
    <w:rsid w:val="00E06824"/>
    <w:rsid w:val="00E06FE1"/>
    <w:rsid w:val="00E075E6"/>
    <w:rsid w:val="00E1132F"/>
    <w:rsid w:val="00E11FC7"/>
    <w:rsid w:val="00E177F7"/>
    <w:rsid w:val="00E20936"/>
    <w:rsid w:val="00E2141A"/>
    <w:rsid w:val="00E2292E"/>
    <w:rsid w:val="00E23F10"/>
    <w:rsid w:val="00E40032"/>
    <w:rsid w:val="00E4120B"/>
    <w:rsid w:val="00E42725"/>
    <w:rsid w:val="00E4505E"/>
    <w:rsid w:val="00E45707"/>
    <w:rsid w:val="00E46034"/>
    <w:rsid w:val="00E47105"/>
    <w:rsid w:val="00E515E4"/>
    <w:rsid w:val="00E51E8C"/>
    <w:rsid w:val="00E54030"/>
    <w:rsid w:val="00E55EF3"/>
    <w:rsid w:val="00E57555"/>
    <w:rsid w:val="00E61B1F"/>
    <w:rsid w:val="00E61D5F"/>
    <w:rsid w:val="00E61E7A"/>
    <w:rsid w:val="00E635F5"/>
    <w:rsid w:val="00E63DE6"/>
    <w:rsid w:val="00E71FC0"/>
    <w:rsid w:val="00E809AB"/>
    <w:rsid w:val="00E8295B"/>
    <w:rsid w:val="00E835A9"/>
    <w:rsid w:val="00E85F9F"/>
    <w:rsid w:val="00E92447"/>
    <w:rsid w:val="00E95B06"/>
    <w:rsid w:val="00E9657B"/>
    <w:rsid w:val="00E96962"/>
    <w:rsid w:val="00E97472"/>
    <w:rsid w:val="00EA079C"/>
    <w:rsid w:val="00EA30D6"/>
    <w:rsid w:val="00EA3376"/>
    <w:rsid w:val="00EA3602"/>
    <w:rsid w:val="00EA5C12"/>
    <w:rsid w:val="00EA68DF"/>
    <w:rsid w:val="00EB0766"/>
    <w:rsid w:val="00EB0C58"/>
    <w:rsid w:val="00EB47F8"/>
    <w:rsid w:val="00EB4FCB"/>
    <w:rsid w:val="00EB5B83"/>
    <w:rsid w:val="00EB7F41"/>
    <w:rsid w:val="00EC3436"/>
    <w:rsid w:val="00EC491A"/>
    <w:rsid w:val="00EC5DA0"/>
    <w:rsid w:val="00EC5E1D"/>
    <w:rsid w:val="00ED157C"/>
    <w:rsid w:val="00ED1E13"/>
    <w:rsid w:val="00ED2941"/>
    <w:rsid w:val="00ED3132"/>
    <w:rsid w:val="00ED506C"/>
    <w:rsid w:val="00EE00FC"/>
    <w:rsid w:val="00EE12A0"/>
    <w:rsid w:val="00EE23F8"/>
    <w:rsid w:val="00EE2510"/>
    <w:rsid w:val="00EE441D"/>
    <w:rsid w:val="00EE550C"/>
    <w:rsid w:val="00EF1503"/>
    <w:rsid w:val="00EF3AE5"/>
    <w:rsid w:val="00EF3DBD"/>
    <w:rsid w:val="00EF477F"/>
    <w:rsid w:val="00EF6CB1"/>
    <w:rsid w:val="00F008A7"/>
    <w:rsid w:val="00F00A81"/>
    <w:rsid w:val="00F01355"/>
    <w:rsid w:val="00F0195B"/>
    <w:rsid w:val="00F02D3A"/>
    <w:rsid w:val="00F02D9F"/>
    <w:rsid w:val="00F04A46"/>
    <w:rsid w:val="00F079D5"/>
    <w:rsid w:val="00F07A29"/>
    <w:rsid w:val="00F10284"/>
    <w:rsid w:val="00F10A52"/>
    <w:rsid w:val="00F12C7F"/>
    <w:rsid w:val="00F1607C"/>
    <w:rsid w:val="00F1762F"/>
    <w:rsid w:val="00F20D63"/>
    <w:rsid w:val="00F20E95"/>
    <w:rsid w:val="00F26D70"/>
    <w:rsid w:val="00F272AD"/>
    <w:rsid w:val="00F2769D"/>
    <w:rsid w:val="00F278C6"/>
    <w:rsid w:val="00F3149A"/>
    <w:rsid w:val="00F3237B"/>
    <w:rsid w:val="00F354DA"/>
    <w:rsid w:val="00F37FCE"/>
    <w:rsid w:val="00F40830"/>
    <w:rsid w:val="00F44F6F"/>
    <w:rsid w:val="00F5090C"/>
    <w:rsid w:val="00F51985"/>
    <w:rsid w:val="00F52E21"/>
    <w:rsid w:val="00F61309"/>
    <w:rsid w:val="00F631B8"/>
    <w:rsid w:val="00F66E97"/>
    <w:rsid w:val="00F67A37"/>
    <w:rsid w:val="00F67F66"/>
    <w:rsid w:val="00F8145F"/>
    <w:rsid w:val="00F83588"/>
    <w:rsid w:val="00F84B88"/>
    <w:rsid w:val="00F86757"/>
    <w:rsid w:val="00F9001F"/>
    <w:rsid w:val="00F90D28"/>
    <w:rsid w:val="00F91D98"/>
    <w:rsid w:val="00F932FC"/>
    <w:rsid w:val="00F939FD"/>
    <w:rsid w:val="00F93E1E"/>
    <w:rsid w:val="00FA4D0C"/>
    <w:rsid w:val="00FA5A79"/>
    <w:rsid w:val="00FA77D4"/>
    <w:rsid w:val="00FB3FDC"/>
    <w:rsid w:val="00FC1F19"/>
    <w:rsid w:val="00FC2023"/>
    <w:rsid w:val="00FC31AC"/>
    <w:rsid w:val="00FC494E"/>
    <w:rsid w:val="00FC53AD"/>
    <w:rsid w:val="00FC5D66"/>
    <w:rsid w:val="00FC7B8F"/>
    <w:rsid w:val="00FE1B88"/>
    <w:rsid w:val="00FE1D12"/>
    <w:rsid w:val="00FE1D1D"/>
    <w:rsid w:val="00FE1DD2"/>
    <w:rsid w:val="00FE4F43"/>
    <w:rsid w:val="00FE66B6"/>
    <w:rsid w:val="00FE75C0"/>
    <w:rsid w:val="00FE785F"/>
    <w:rsid w:val="00FF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18"/>
    <w:rPr>
      <w:sz w:val="24"/>
      <w:szCs w:val="24"/>
    </w:rPr>
  </w:style>
  <w:style w:type="paragraph" w:styleId="1">
    <w:name w:val="heading 1"/>
    <w:basedOn w:val="a"/>
    <w:next w:val="a"/>
    <w:qFormat/>
    <w:rsid w:val="005339D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5339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339D8"/>
    <w:pPr>
      <w:ind w:firstLine="540"/>
      <w:jc w:val="both"/>
    </w:pPr>
  </w:style>
  <w:style w:type="paragraph" w:styleId="a5">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6"/>
    <w:uiPriority w:val="99"/>
    <w:qFormat/>
    <w:rsid w:val="005339D8"/>
    <w:pPr>
      <w:spacing w:before="100" w:beforeAutospacing="1" w:after="100" w:afterAutospacing="1"/>
    </w:pPr>
    <w:rPr>
      <w:rFonts w:ascii="Verdana" w:hAnsi="Verdana"/>
      <w:color w:val="000000"/>
      <w:sz w:val="18"/>
      <w:szCs w:val="18"/>
    </w:rPr>
  </w:style>
  <w:style w:type="paragraph" w:styleId="2">
    <w:name w:val="Body Text Indent 2"/>
    <w:basedOn w:val="a"/>
    <w:rsid w:val="005339D8"/>
    <w:pPr>
      <w:spacing w:after="120" w:line="480" w:lineRule="auto"/>
      <w:ind w:left="283"/>
    </w:pPr>
  </w:style>
  <w:style w:type="table" w:styleId="a7">
    <w:name w:val="Table Grid"/>
    <w:basedOn w:val="a1"/>
    <w:rsid w:val="0069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696AB3"/>
    <w:rPr>
      <w:color w:val="0000FF"/>
      <w:u w:val="single"/>
    </w:rPr>
  </w:style>
  <w:style w:type="character" w:customStyle="1" w:styleId="SUBST">
    <w:name w:val="__SUBST"/>
    <w:rsid w:val="00696AB3"/>
    <w:rPr>
      <w:b/>
      <w:bCs/>
      <w:i/>
      <w:iCs/>
      <w:sz w:val="22"/>
      <w:szCs w:val="22"/>
    </w:rPr>
  </w:style>
  <w:style w:type="paragraph" w:customStyle="1" w:styleId="21">
    <w:name w:val="Основной текст 21"/>
    <w:basedOn w:val="a"/>
    <w:rsid w:val="00696AB3"/>
    <w:pPr>
      <w:ind w:firstLine="720"/>
    </w:pPr>
    <w:rPr>
      <w:rFonts w:ascii="Arial" w:hAnsi="Arial"/>
      <w:color w:val="000000"/>
      <w:sz w:val="18"/>
      <w:szCs w:val="20"/>
    </w:rPr>
  </w:style>
  <w:style w:type="paragraph" w:styleId="a9">
    <w:name w:val="header"/>
    <w:basedOn w:val="a"/>
    <w:rsid w:val="00746959"/>
    <w:pPr>
      <w:tabs>
        <w:tab w:val="center" w:pos="4677"/>
        <w:tab w:val="right" w:pos="9355"/>
      </w:tabs>
    </w:pPr>
  </w:style>
  <w:style w:type="character" w:styleId="aa">
    <w:name w:val="page number"/>
    <w:basedOn w:val="a0"/>
    <w:rsid w:val="00746959"/>
  </w:style>
  <w:style w:type="paragraph" w:styleId="ab">
    <w:name w:val="Balloon Text"/>
    <w:basedOn w:val="a"/>
    <w:semiHidden/>
    <w:rsid w:val="00540BAB"/>
    <w:rPr>
      <w:rFonts w:ascii="Tahoma" w:hAnsi="Tahoma" w:cs="Tahoma"/>
      <w:sz w:val="16"/>
      <w:szCs w:val="16"/>
    </w:rPr>
  </w:style>
  <w:style w:type="paragraph" w:styleId="ac">
    <w:name w:val="List Paragraph"/>
    <w:basedOn w:val="a"/>
    <w:link w:val="ad"/>
    <w:uiPriority w:val="34"/>
    <w:qFormat/>
    <w:rsid w:val="005E50AF"/>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basedOn w:val="a0"/>
    <w:link w:val="a5"/>
    <w:uiPriority w:val="99"/>
    <w:rsid w:val="00B80A8D"/>
    <w:rPr>
      <w:rFonts w:ascii="Verdana" w:hAnsi="Verdana"/>
      <w:color w:val="000000"/>
      <w:sz w:val="18"/>
      <w:szCs w:val="18"/>
    </w:rPr>
  </w:style>
  <w:style w:type="character" w:customStyle="1" w:styleId="30">
    <w:name w:val="Заголовок 3 Знак"/>
    <w:basedOn w:val="a0"/>
    <w:link w:val="3"/>
    <w:uiPriority w:val="99"/>
    <w:locked/>
    <w:rsid w:val="00E635F5"/>
    <w:rPr>
      <w:rFonts w:ascii="Arial" w:hAnsi="Arial" w:cs="Arial"/>
      <w:b/>
      <w:bCs/>
      <w:sz w:val="26"/>
      <w:szCs w:val="26"/>
    </w:rPr>
  </w:style>
  <w:style w:type="paragraph" w:customStyle="1" w:styleId="Style2">
    <w:name w:val="Style2"/>
    <w:basedOn w:val="a"/>
    <w:rsid w:val="00C96378"/>
    <w:pPr>
      <w:widowControl w:val="0"/>
      <w:autoSpaceDE w:val="0"/>
      <w:autoSpaceDN w:val="0"/>
      <w:adjustRightInd w:val="0"/>
      <w:spacing w:line="306" w:lineRule="exact"/>
    </w:pPr>
  </w:style>
  <w:style w:type="character" w:customStyle="1" w:styleId="ad">
    <w:name w:val="Абзац списка Знак"/>
    <w:link w:val="ac"/>
    <w:uiPriority w:val="34"/>
    <w:locked/>
    <w:rsid w:val="002B4CDE"/>
    <w:rPr>
      <w:rFonts w:ascii="Calibri" w:eastAsia="Calibri" w:hAnsi="Calibri"/>
      <w:sz w:val="22"/>
      <w:szCs w:val="22"/>
      <w:lang w:eastAsia="en-US"/>
    </w:rPr>
  </w:style>
  <w:style w:type="paragraph" w:styleId="HTML">
    <w:name w:val="HTML Preformatted"/>
    <w:basedOn w:val="a"/>
    <w:link w:val="HTML0"/>
    <w:unhideWhenUsed/>
    <w:rsid w:val="00A2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2628"/>
    <w:rPr>
      <w:rFonts w:ascii="Courier New" w:hAnsi="Courier New" w:cs="Courier New"/>
    </w:rPr>
  </w:style>
  <w:style w:type="paragraph" w:styleId="ae">
    <w:name w:val="TOC Heading"/>
    <w:basedOn w:val="1"/>
    <w:next w:val="a"/>
    <w:uiPriority w:val="39"/>
    <w:semiHidden/>
    <w:unhideWhenUsed/>
    <w:qFormat/>
    <w:rsid w:val="004A0B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A0B0C"/>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94110A"/>
    <w:pPr>
      <w:tabs>
        <w:tab w:val="right" w:leader="dot" w:pos="10478"/>
      </w:tabs>
      <w:spacing w:after="100" w:line="276" w:lineRule="auto"/>
      <w:jc w:val="both"/>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4A0B0C"/>
    <w:pPr>
      <w:spacing w:after="100" w:line="276" w:lineRule="auto"/>
      <w:ind w:left="440"/>
    </w:pPr>
    <w:rPr>
      <w:rFonts w:asciiTheme="minorHAnsi" w:eastAsiaTheme="minorEastAsia" w:hAnsiTheme="minorHAnsi" w:cstheme="minorBidi"/>
      <w:sz w:val="22"/>
      <w:szCs w:val="22"/>
    </w:rPr>
  </w:style>
  <w:style w:type="paragraph" w:styleId="af">
    <w:name w:val="Body Text"/>
    <w:basedOn w:val="a"/>
    <w:link w:val="af0"/>
    <w:rsid w:val="003B5E4C"/>
    <w:pPr>
      <w:spacing w:after="120"/>
    </w:pPr>
  </w:style>
  <w:style w:type="character" w:customStyle="1" w:styleId="af0">
    <w:name w:val="Основной текст Знак"/>
    <w:basedOn w:val="a0"/>
    <w:link w:val="af"/>
    <w:rsid w:val="003B5E4C"/>
    <w:rPr>
      <w:sz w:val="24"/>
      <w:szCs w:val="24"/>
    </w:rPr>
  </w:style>
  <w:style w:type="paragraph" w:styleId="af1">
    <w:name w:val="footer"/>
    <w:basedOn w:val="a"/>
    <w:link w:val="af2"/>
    <w:rsid w:val="007265E4"/>
    <w:pPr>
      <w:tabs>
        <w:tab w:val="center" w:pos="4677"/>
        <w:tab w:val="right" w:pos="9355"/>
      </w:tabs>
    </w:pPr>
  </w:style>
  <w:style w:type="character" w:customStyle="1" w:styleId="af2">
    <w:name w:val="Нижний колонтитул Знак"/>
    <w:basedOn w:val="a0"/>
    <w:link w:val="af1"/>
    <w:rsid w:val="007265E4"/>
    <w:rPr>
      <w:sz w:val="24"/>
      <w:szCs w:val="24"/>
    </w:rPr>
  </w:style>
  <w:style w:type="table" w:styleId="-3">
    <w:name w:val="Table Web 3"/>
    <w:basedOn w:val="a1"/>
    <w:rsid w:val="003824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24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Shading Accent 3"/>
    <w:basedOn w:val="a1"/>
    <w:uiPriority w:val="60"/>
    <w:rsid w:val="000D215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4">
    <w:name w:val="Основной текст с отступом Знак"/>
    <w:basedOn w:val="a0"/>
    <w:link w:val="a3"/>
    <w:rsid w:val="002F78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18"/>
    <w:rPr>
      <w:sz w:val="24"/>
      <w:szCs w:val="24"/>
    </w:rPr>
  </w:style>
  <w:style w:type="paragraph" w:styleId="1">
    <w:name w:val="heading 1"/>
    <w:basedOn w:val="a"/>
    <w:next w:val="a"/>
    <w:qFormat/>
    <w:rsid w:val="005339D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5339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339D8"/>
    <w:pPr>
      <w:ind w:firstLine="540"/>
      <w:jc w:val="both"/>
    </w:pPr>
  </w:style>
  <w:style w:type="paragraph" w:styleId="a5">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6"/>
    <w:uiPriority w:val="99"/>
    <w:qFormat/>
    <w:rsid w:val="005339D8"/>
    <w:pPr>
      <w:spacing w:before="100" w:beforeAutospacing="1" w:after="100" w:afterAutospacing="1"/>
    </w:pPr>
    <w:rPr>
      <w:rFonts w:ascii="Verdana" w:hAnsi="Verdana"/>
      <w:color w:val="000000"/>
      <w:sz w:val="18"/>
      <w:szCs w:val="18"/>
    </w:rPr>
  </w:style>
  <w:style w:type="paragraph" w:styleId="2">
    <w:name w:val="Body Text Indent 2"/>
    <w:basedOn w:val="a"/>
    <w:rsid w:val="005339D8"/>
    <w:pPr>
      <w:spacing w:after="120" w:line="480" w:lineRule="auto"/>
      <w:ind w:left="283"/>
    </w:pPr>
  </w:style>
  <w:style w:type="table" w:styleId="a7">
    <w:name w:val="Table Grid"/>
    <w:basedOn w:val="a1"/>
    <w:rsid w:val="0069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696AB3"/>
    <w:rPr>
      <w:color w:val="0000FF"/>
      <w:u w:val="single"/>
    </w:rPr>
  </w:style>
  <w:style w:type="character" w:customStyle="1" w:styleId="SUBST">
    <w:name w:val="__SUBST"/>
    <w:rsid w:val="00696AB3"/>
    <w:rPr>
      <w:b/>
      <w:bCs/>
      <w:i/>
      <w:iCs/>
      <w:sz w:val="22"/>
      <w:szCs w:val="22"/>
    </w:rPr>
  </w:style>
  <w:style w:type="paragraph" w:customStyle="1" w:styleId="21">
    <w:name w:val="Основной текст 21"/>
    <w:basedOn w:val="a"/>
    <w:rsid w:val="00696AB3"/>
    <w:pPr>
      <w:ind w:firstLine="720"/>
    </w:pPr>
    <w:rPr>
      <w:rFonts w:ascii="Arial" w:hAnsi="Arial"/>
      <w:color w:val="000000"/>
      <w:sz w:val="18"/>
      <w:szCs w:val="20"/>
    </w:rPr>
  </w:style>
  <w:style w:type="paragraph" w:styleId="a9">
    <w:name w:val="header"/>
    <w:basedOn w:val="a"/>
    <w:rsid w:val="00746959"/>
    <w:pPr>
      <w:tabs>
        <w:tab w:val="center" w:pos="4677"/>
        <w:tab w:val="right" w:pos="9355"/>
      </w:tabs>
    </w:pPr>
  </w:style>
  <w:style w:type="character" w:styleId="aa">
    <w:name w:val="page number"/>
    <w:basedOn w:val="a0"/>
    <w:rsid w:val="00746959"/>
  </w:style>
  <w:style w:type="paragraph" w:styleId="ab">
    <w:name w:val="Balloon Text"/>
    <w:basedOn w:val="a"/>
    <w:semiHidden/>
    <w:rsid w:val="00540BAB"/>
    <w:rPr>
      <w:rFonts w:ascii="Tahoma" w:hAnsi="Tahoma" w:cs="Tahoma"/>
      <w:sz w:val="16"/>
      <w:szCs w:val="16"/>
    </w:rPr>
  </w:style>
  <w:style w:type="paragraph" w:styleId="ac">
    <w:name w:val="List Paragraph"/>
    <w:basedOn w:val="a"/>
    <w:link w:val="ad"/>
    <w:uiPriority w:val="34"/>
    <w:qFormat/>
    <w:rsid w:val="005E50AF"/>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basedOn w:val="a0"/>
    <w:link w:val="a5"/>
    <w:uiPriority w:val="99"/>
    <w:rsid w:val="00B80A8D"/>
    <w:rPr>
      <w:rFonts w:ascii="Verdana" w:hAnsi="Verdana"/>
      <w:color w:val="000000"/>
      <w:sz w:val="18"/>
      <w:szCs w:val="18"/>
    </w:rPr>
  </w:style>
  <w:style w:type="character" w:customStyle="1" w:styleId="30">
    <w:name w:val="Заголовок 3 Знак"/>
    <w:basedOn w:val="a0"/>
    <w:link w:val="3"/>
    <w:uiPriority w:val="99"/>
    <w:locked/>
    <w:rsid w:val="00E635F5"/>
    <w:rPr>
      <w:rFonts w:ascii="Arial" w:hAnsi="Arial" w:cs="Arial"/>
      <w:b/>
      <w:bCs/>
      <w:sz w:val="26"/>
      <w:szCs w:val="26"/>
    </w:rPr>
  </w:style>
  <w:style w:type="paragraph" w:customStyle="1" w:styleId="Style2">
    <w:name w:val="Style2"/>
    <w:basedOn w:val="a"/>
    <w:rsid w:val="00C96378"/>
    <w:pPr>
      <w:widowControl w:val="0"/>
      <w:autoSpaceDE w:val="0"/>
      <w:autoSpaceDN w:val="0"/>
      <w:adjustRightInd w:val="0"/>
      <w:spacing w:line="306" w:lineRule="exact"/>
    </w:pPr>
  </w:style>
  <w:style w:type="character" w:customStyle="1" w:styleId="ad">
    <w:name w:val="Абзац списка Знак"/>
    <w:link w:val="ac"/>
    <w:uiPriority w:val="34"/>
    <w:locked/>
    <w:rsid w:val="002B4CDE"/>
    <w:rPr>
      <w:rFonts w:ascii="Calibri" w:eastAsia="Calibri" w:hAnsi="Calibri"/>
      <w:sz w:val="22"/>
      <w:szCs w:val="22"/>
      <w:lang w:eastAsia="en-US"/>
    </w:rPr>
  </w:style>
  <w:style w:type="paragraph" w:styleId="HTML">
    <w:name w:val="HTML Preformatted"/>
    <w:basedOn w:val="a"/>
    <w:link w:val="HTML0"/>
    <w:unhideWhenUsed/>
    <w:rsid w:val="00A2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2628"/>
    <w:rPr>
      <w:rFonts w:ascii="Courier New" w:hAnsi="Courier New" w:cs="Courier New"/>
    </w:rPr>
  </w:style>
  <w:style w:type="paragraph" w:styleId="ae">
    <w:name w:val="TOC Heading"/>
    <w:basedOn w:val="1"/>
    <w:next w:val="a"/>
    <w:uiPriority w:val="39"/>
    <w:semiHidden/>
    <w:unhideWhenUsed/>
    <w:qFormat/>
    <w:rsid w:val="004A0B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A0B0C"/>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94110A"/>
    <w:pPr>
      <w:tabs>
        <w:tab w:val="right" w:leader="dot" w:pos="10478"/>
      </w:tabs>
      <w:spacing w:after="100" w:line="276" w:lineRule="auto"/>
      <w:jc w:val="both"/>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4A0B0C"/>
    <w:pPr>
      <w:spacing w:after="100" w:line="276" w:lineRule="auto"/>
      <w:ind w:left="440"/>
    </w:pPr>
    <w:rPr>
      <w:rFonts w:asciiTheme="minorHAnsi" w:eastAsiaTheme="minorEastAsia" w:hAnsiTheme="minorHAnsi" w:cstheme="minorBidi"/>
      <w:sz w:val="22"/>
      <w:szCs w:val="22"/>
    </w:rPr>
  </w:style>
  <w:style w:type="paragraph" w:styleId="af">
    <w:name w:val="Body Text"/>
    <w:basedOn w:val="a"/>
    <w:link w:val="af0"/>
    <w:rsid w:val="003B5E4C"/>
    <w:pPr>
      <w:spacing w:after="120"/>
    </w:pPr>
  </w:style>
  <w:style w:type="character" w:customStyle="1" w:styleId="af0">
    <w:name w:val="Основной текст Знак"/>
    <w:basedOn w:val="a0"/>
    <w:link w:val="af"/>
    <w:rsid w:val="003B5E4C"/>
    <w:rPr>
      <w:sz w:val="24"/>
      <w:szCs w:val="24"/>
    </w:rPr>
  </w:style>
  <w:style w:type="paragraph" w:styleId="af1">
    <w:name w:val="footer"/>
    <w:basedOn w:val="a"/>
    <w:link w:val="af2"/>
    <w:rsid w:val="007265E4"/>
    <w:pPr>
      <w:tabs>
        <w:tab w:val="center" w:pos="4677"/>
        <w:tab w:val="right" w:pos="9355"/>
      </w:tabs>
    </w:pPr>
  </w:style>
  <w:style w:type="character" w:customStyle="1" w:styleId="af2">
    <w:name w:val="Нижний колонтитул Знак"/>
    <w:basedOn w:val="a0"/>
    <w:link w:val="af1"/>
    <w:rsid w:val="007265E4"/>
    <w:rPr>
      <w:sz w:val="24"/>
      <w:szCs w:val="24"/>
    </w:rPr>
  </w:style>
  <w:style w:type="table" w:styleId="-3">
    <w:name w:val="Table Web 3"/>
    <w:basedOn w:val="a1"/>
    <w:rsid w:val="003824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24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Shading Accent 3"/>
    <w:basedOn w:val="a1"/>
    <w:uiPriority w:val="60"/>
    <w:rsid w:val="000D215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4">
    <w:name w:val="Основной текст с отступом Знак"/>
    <w:basedOn w:val="a0"/>
    <w:link w:val="a3"/>
    <w:rsid w:val="002F78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2216">
      <w:bodyDiv w:val="1"/>
      <w:marLeft w:val="0"/>
      <w:marRight w:val="0"/>
      <w:marTop w:val="0"/>
      <w:marBottom w:val="0"/>
      <w:divBdr>
        <w:top w:val="none" w:sz="0" w:space="0" w:color="auto"/>
        <w:left w:val="none" w:sz="0" w:space="0" w:color="auto"/>
        <w:bottom w:val="none" w:sz="0" w:space="0" w:color="auto"/>
        <w:right w:val="none" w:sz="0" w:space="0" w:color="auto"/>
      </w:divBdr>
    </w:div>
    <w:div w:id="167598001">
      <w:bodyDiv w:val="1"/>
      <w:marLeft w:val="0"/>
      <w:marRight w:val="0"/>
      <w:marTop w:val="0"/>
      <w:marBottom w:val="0"/>
      <w:divBdr>
        <w:top w:val="none" w:sz="0" w:space="0" w:color="auto"/>
        <w:left w:val="none" w:sz="0" w:space="0" w:color="auto"/>
        <w:bottom w:val="none" w:sz="0" w:space="0" w:color="auto"/>
        <w:right w:val="none" w:sz="0" w:space="0" w:color="auto"/>
      </w:divBdr>
    </w:div>
    <w:div w:id="238515763">
      <w:bodyDiv w:val="1"/>
      <w:marLeft w:val="0"/>
      <w:marRight w:val="0"/>
      <w:marTop w:val="0"/>
      <w:marBottom w:val="0"/>
      <w:divBdr>
        <w:top w:val="none" w:sz="0" w:space="0" w:color="auto"/>
        <w:left w:val="none" w:sz="0" w:space="0" w:color="auto"/>
        <w:bottom w:val="none" w:sz="0" w:space="0" w:color="auto"/>
        <w:right w:val="none" w:sz="0" w:space="0" w:color="auto"/>
      </w:divBdr>
    </w:div>
    <w:div w:id="281114491">
      <w:bodyDiv w:val="1"/>
      <w:marLeft w:val="0"/>
      <w:marRight w:val="0"/>
      <w:marTop w:val="0"/>
      <w:marBottom w:val="0"/>
      <w:divBdr>
        <w:top w:val="none" w:sz="0" w:space="0" w:color="auto"/>
        <w:left w:val="none" w:sz="0" w:space="0" w:color="auto"/>
        <w:bottom w:val="none" w:sz="0" w:space="0" w:color="auto"/>
        <w:right w:val="none" w:sz="0" w:space="0" w:color="auto"/>
      </w:divBdr>
      <w:divsChild>
        <w:div w:id="314141624">
          <w:marLeft w:val="360"/>
          <w:marRight w:val="0"/>
          <w:marTop w:val="200"/>
          <w:marBottom w:val="0"/>
          <w:divBdr>
            <w:top w:val="none" w:sz="0" w:space="0" w:color="auto"/>
            <w:left w:val="none" w:sz="0" w:space="0" w:color="auto"/>
            <w:bottom w:val="none" w:sz="0" w:space="0" w:color="auto"/>
            <w:right w:val="none" w:sz="0" w:space="0" w:color="auto"/>
          </w:divBdr>
        </w:div>
        <w:div w:id="1139617096">
          <w:marLeft w:val="360"/>
          <w:marRight w:val="0"/>
          <w:marTop w:val="200"/>
          <w:marBottom w:val="0"/>
          <w:divBdr>
            <w:top w:val="none" w:sz="0" w:space="0" w:color="auto"/>
            <w:left w:val="none" w:sz="0" w:space="0" w:color="auto"/>
            <w:bottom w:val="none" w:sz="0" w:space="0" w:color="auto"/>
            <w:right w:val="none" w:sz="0" w:space="0" w:color="auto"/>
          </w:divBdr>
        </w:div>
        <w:div w:id="1528370546">
          <w:marLeft w:val="360"/>
          <w:marRight w:val="0"/>
          <w:marTop w:val="200"/>
          <w:marBottom w:val="0"/>
          <w:divBdr>
            <w:top w:val="none" w:sz="0" w:space="0" w:color="auto"/>
            <w:left w:val="none" w:sz="0" w:space="0" w:color="auto"/>
            <w:bottom w:val="none" w:sz="0" w:space="0" w:color="auto"/>
            <w:right w:val="none" w:sz="0" w:space="0" w:color="auto"/>
          </w:divBdr>
        </w:div>
        <w:div w:id="1906256859">
          <w:marLeft w:val="360"/>
          <w:marRight w:val="0"/>
          <w:marTop w:val="200"/>
          <w:marBottom w:val="0"/>
          <w:divBdr>
            <w:top w:val="none" w:sz="0" w:space="0" w:color="auto"/>
            <w:left w:val="none" w:sz="0" w:space="0" w:color="auto"/>
            <w:bottom w:val="none" w:sz="0" w:space="0" w:color="auto"/>
            <w:right w:val="none" w:sz="0" w:space="0" w:color="auto"/>
          </w:divBdr>
        </w:div>
        <w:div w:id="2135517565">
          <w:marLeft w:val="360"/>
          <w:marRight w:val="0"/>
          <w:marTop w:val="200"/>
          <w:marBottom w:val="0"/>
          <w:divBdr>
            <w:top w:val="none" w:sz="0" w:space="0" w:color="auto"/>
            <w:left w:val="none" w:sz="0" w:space="0" w:color="auto"/>
            <w:bottom w:val="none" w:sz="0" w:space="0" w:color="auto"/>
            <w:right w:val="none" w:sz="0" w:space="0" w:color="auto"/>
          </w:divBdr>
        </w:div>
      </w:divsChild>
    </w:div>
    <w:div w:id="315233563">
      <w:bodyDiv w:val="1"/>
      <w:marLeft w:val="0"/>
      <w:marRight w:val="0"/>
      <w:marTop w:val="0"/>
      <w:marBottom w:val="0"/>
      <w:divBdr>
        <w:top w:val="none" w:sz="0" w:space="0" w:color="auto"/>
        <w:left w:val="none" w:sz="0" w:space="0" w:color="auto"/>
        <w:bottom w:val="none" w:sz="0" w:space="0" w:color="auto"/>
        <w:right w:val="none" w:sz="0" w:space="0" w:color="auto"/>
      </w:divBdr>
    </w:div>
    <w:div w:id="381976500">
      <w:bodyDiv w:val="1"/>
      <w:marLeft w:val="0"/>
      <w:marRight w:val="0"/>
      <w:marTop w:val="0"/>
      <w:marBottom w:val="0"/>
      <w:divBdr>
        <w:top w:val="none" w:sz="0" w:space="0" w:color="auto"/>
        <w:left w:val="none" w:sz="0" w:space="0" w:color="auto"/>
        <w:bottom w:val="none" w:sz="0" w:space="0" w:color="auto"/>
        <w:right w:val="none" w:sz="0" w:space="0" w:color="auto"/>
      </w:divBdr>
    </w:div>
    <w:div w:id="417747631">
      <w:bodyDiv w:val="1"/>
      <w:marLeft w:val="0"/>
      <w:marRight w:val="0"/>
      <w:marTop w:val="0"/>
      <w:marBottom w:val="0"/>
      <w:divBdr>
        <w:top w:val="none" w:sz="0" w:space="0" w:color="auto"/>
        <w:left w:val="none" w:sz="0" w:space="0" w:color="auto"/>
        <w:bottom w:val="none" w:sz="0" w:space="0" w:color="auto"/>
        <w:right w:val="none" w:sz="0" w:space="0" w:color="auto"/>
      </w:divBdr>
    </w:div>
    <w:div w:id="422148971">
      <w:bodyDiv w:val="1"/>
      <w:marLeft w:val="0"/>
      <w:marRight w:val="0"/>
      <w:marTop w:val="0"/>
      <w:marBottom w:val="0"/>
      <w:divBdr>
        <w:top w:val="none" w:sz="0" w:space="0" w:color="auto"/>
        <w:left w:val="none" w:sz="0" w:space="0" w:color="auto"/>
        <w:bottom w:val="none" w:sz="0" w:space="0" w:color="auto"/>
        <w:right w:val="none" w:sz="0" w:space="0" w:color="auto"/>
      </w:divBdr>
    </w:div>
    <w:div w:id="440757907">
      <w:bodyDiv w:val="1"/>
      <w:marLeft w:val="0"/>
      <w:marRight w:val="0"/>
      <w:marTop w:val="0"/>
      <w:marBottom w:val="0"/>
      <w:divBdr>
        <w:top w:val="none" w:sz="0" w:space="0" w:color="auto"/>
        <w:left w:val="none" w:sz="0" w:space="0" w:color="auto"/>
        <w:bottom w:val="none" w:sz="0" w:space="0" w:color="auto"/>
        <w:right w:val="none" w:sz="0" w:space="0" w:color="auto"/>
      </w:divBdr>
    </w:div>
    <w:div w:id="728768307">
      <w:bodyDiv w:val="1"/>
      <w:marLeft w:val="0"/>
      <w:marRight w:val="0"/>
      <w:marTop w:val="0"/>
      <w:marBottom w:val="0"/>
      <w:divBdr>
        <w:top w:val="none" w:sz="0" w:space="0" w:color="auto"/>
        <w:left w:val="none" w:sz="0" w:space="0" w:color="auto"/>
        <w:bottom w:val="none" w:sz="0" w:space="0" w:color="auto"/>
        <w:right w:val="none" w:sz="0" w:space="0" w:color="auto"/>
      </w:divBdr>
    </w:div>
    <w:div w:id="863132534">
      <w:bodyDiv w:val="1"/>
      <w:marLeft w:val="0"/>
      <w:marRight w:val="0"/>
      <w:marTop w:val="0"/>
      <w:marBottom w:val="0"/>
      <w:divBdr>
        <w:top w:val="none" w:sz="0" w:space="0" w:color="auto"/>
        <w:left w:val="none" w:sz="0" w:space="0" w:color="auto"/>
        <w:bottom w:val="none" w:sz="0" w:space="0" w:color="auto"/>
        <w:right w:val="none" w:sz="0" w:space="0" w:color="auto"/>
      </w:divBdr>
    </w:div>
    <w:div w:id="875581845">
      <w:bodyDiv w:val="1"/>
      <w:marLeft w:val="0"/>
      <w:marRight w:val="0"/>
      <w:marTop w:val="0"/>
      <w:marBottom w:val="0"/>
      <w:divBdr>
        <w:top w:val="none" w:sz="0" w:space="0" w:color="auto"/>
        <w:left w:val="none" w:sz="0" w:space="0" w:color="auto"/>
        <w:bottom w:val="none" w:sz="0" w:space="0" w:color="auto"/>
        <w:right w:val="none" w:sz="0" w:space="0" w:color="auto"/>
      </w:divBdr>
    </w:div>
    <w:div w:id="942767918">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2948239">
      <w:bodyDiv w:val="1"/>
      <w:marLeft w:val="0"/>
      <w:marRight w:val="0"/>
      <w:marTop w:val="0"/>
      <w:marBottom w:val="0"/>
      <w:divBdr>
        <w:top w:val="none" w:sz="0" w:space="0" w:color="auto"/>
        <w:left w:val="none" w:sz="0" w:space="0" w:color="auto"/>
        <w:bottom w:val="none" w:sz="0" w:space="0" w:color="auto"/>
        <w:right w:val="none" w:sz="0" w:space="0" w:color="auto"/>
      </w:divBdr>
    </w:div>
    <w:div w:id="1056972954">
      <w:bodyDiv w:val="1"/>
      <w:marLeft w:val="0"/>
      <w:marRight w:val="0"/>
      <w:marTop w:val="0"/>
      <w:marBottom w:val="0"/>
      <w:divBdr>
        <w:top w:val="none" w:sz="0" w:space="0" w:color="auto"/>
        <w:left w:val="none" w:sz="0" w:space="0" w:color="auto"/>
        <w:bottom w:val="none" w:sz="0" w:space="0" w:color="auto"/>
        <w:right w:val="none" w:sz="0" w:space="0" w:color="auto"/>
      </w:divBdr>
    </w:div>
    <w:div w:id="1195771170">
      <w:bodyDiv w:val="1"/>
      <w:marLeft w:val="0"/>
      <w:marRight w:val="0"/>
      <w:marTop w:val="0"/>
      <w:marBottom w:val="0"/>
      <w:divBdr>
        <w:top w:val="none" w:sz="0" w:space="0" w:color="auto"/>
        <w:left w:val="none" w:sz="0" w:space="0" w:color="auto"/>
        <w:bottom w:val="none" w:sz="0" w:space="0" w:color="auto"/>
        <w:right w:val="none" w:sz="0" w:space="0" w:color="auto"/>
      </w:divBdr>
    </w:div>
    <w:div w:id="1197352952">
      <w:bodyDiv w:val="1"/>
      <w:marLeft w:val="0"/>
      <w:marRight w:val="0"/>
      <w:marTop w:val="0"/>
      <w:marBottom w:val="0"/>
      <w:divBdr>
        <w:top w:val="none" w:sz="0" w:space="0" w:color="auto"/>
        <w:left w:val="none" w:sz="0" w:space="0" w:color="auto"/>
        <w:bottom w:val="none" w:sz="0" w:space="0" w:color="auto"/>
        <w:right w:val="none" w:sz="0" w:space="0" w:color="auto"/>
      </w:divBdr>
    </w:div>
    <w:div w:id="1219632494">
      <w:bodyDiv w:val="1"/>
      <w:marLeft w:val="0"/>
      <w:marRight w:val="0"/>
      <w:marTop w:val="0"/>
      <w:marBottom w:val="0"/>
      <w:divBdr>
        <w:top w:val="none" w:sz="0" w:space="0" w:color="auto"/>
        <w:left w:val="none" w:sz="0" w:space="0" w:color="auto"/>
        <w:bottom w:val="none" w:sz="0" w:space="0" w:color="auto"/>
        <w:right w:val="none" w:sz="0" w:space="0" w:color="auto"/>
      </w:divBdr>
    </w:div>
    <w:div w:id="1266841342">
      <w:bodyDiv w:val="1"/>
      <w:marLeft w:val="0"/>
      <w:marRight w:val="0"/>
      <w:marTop w:val="0"/>
      <w:marBottom w:val="0"/>
      <w:divBdr>
        <w:top w:val="none" w:sz="0" w:space="0" w:color="auto"/>
        <w:left w:val="none" w:sz="0" w:space="0" w:color="auto"/>
        <w:bottom w:val="none" w:sz="0" w:space="0" w:color="auto"/>
        <w:right w:val="none" w:sz="0" w:space="0" w:color="auto"/>
      </w:divBdr>
    </w:div>
    <w:div w:id="1358116824">
      <w:bodyDiv w:val="1"/>
      <w:marLeft w:val="0"/>
      <w:marRight w:val="0"/>
      <w:marTop w:val="0"/>
      <w:marBottom w:val="0"/>
      <w:divBdr>
        <w:top w:val="none" w:sz="0" w:space="0" w:color="auto"/>
        <w:left w:val="none" w:sz="0" w:space="0" w:color="auto"/>
        <w:bottom w:val="none" w:sz="0" w:space="0" w:color="auto"/>
        <w:right w:val="none" w:sz="0" w:space="0" w:color="auto"/>
      </w:divBdr>
    </w:div>
    <w:div w:id="1382250317">
      <w:bodyDiv w:val="1"/>
      <w:marLeft w:val="0"/>
      <w:marRight w:val="0"/>
      <w:marTop w:val="0"/>
      <w:marBottom w:val="0"/>
      <w:divBdr>
        <w:top w:val="none" w:sz="0" w:space="0" w:color="auto"/>
        <w:left w:val="none" w:sz="0" w:space="0" w:color="auto"/>
        <w:bottom w:val="none" w:sz="0" w:space="0" w:color="auto"/>
        <w:right w:val="none" w:sz="0" w:space="0" w:color="auto"/>
      </w:divBdr>
    </w:div>
    <w:div w:id="1402748579">
      <w:bodyDiv w:val="1"/>
      <w:marLeft w:val="0"/>
      <w:marRight w:val="0"/>
      <w:marTop w:val="0"/>
      <w:marBottom w:val="0"/>
      <w:divBdr>
        <w:top w:val="none" w:sz="0" w:space="0" w:color="auto"/>
        <w:left w:val="none" w:sz="0" w:space="0" w:color="auto"/>
        <w:bottom w:val="none" w:sz="0" w:space="0" w:color="auto"/>
        <w:right w:val="none" w:sz="0" w:space="0" w:color="auto"/>
      </w:divBdr>
    </w:div>
    <w:div w:id="1429159503">
      <w:bodyDiv w:val="1"/>
      <w:marLeft w:val="0"/>
      <w:marRight w:val="0"/>
      <w:marTop w:val="0"/>
      <w:marBottom w:val="0"/>
      <w:divBdr>
        <w:top w:val="none" w:sz="0" w:space="0" w:color="auto"/>
        <w:left w:val="none" w:sz="0" w:space="0" w:color="auto"/>
        <w:bottom w:val="none" w:sz="0" w:space="0" w:color="auto"/>
        <w:right w:val="none" w:sz="0" w:space="0" w:color="auto"/>
      </w:divBdr>
    </w:div>
    <w:div w:id="1513032819">
      <w:bodyDiv w:val="1"/>
      <w:marLeft w:val="0"/>
      <w:marRight w:val="0"/>
      <w:marTop w:val="0"/>
      <w:marBottom w:val="0"/>
      <w:divBdr>
        <w:top w:val="none" w:sz="0" w:space="0" w:color="auto"/>
        <w:left w:val="none" w:sz="0" w:space="0" w:color="auto"/>
        <w:bottom w:val="none" w:sz="0" w:space="0" w:color="auto"/>
        <w:right w:val="none" w:sz="0" w:space="0" w:color="auto"/>
      </w:divBdr>
    </w:div>
    <w:div w:id="1618290828">
      <w:bodyDiv w:val="1"/>
      <w:marLeft w:val="0"/>
      <w:marRight w:val="0"/>
      <w:marTop w:val="0"/>
      <w:marBottom w:val="0"/>
      <w:divBdr>
        <w:top w:val="none" w:sz="0" w:space="0" w:color="auto"/>
        <w:left w:val="none" w:sz="0" w:space="0" w:color="auto"/>
        <w:bottom w:val="none" w:sz="0" w:space="0" w:color="auto"/>
        <w:right w:val="none" w:sz="0" w:space="0" w:color="auto"/>
      </w:divBdr>
    </w:div>
    <w:div w:id="1643191074">
      <w:bodyDiv w:val="1"/>
      <w:marLeft w:val="0"/>
      <w:marRight w:val="0"/>
      <w:marTop w:val="0"/>
      <w:marBottom w:val="0"/>
      <w:divBdr>
        <w:top w:val="none" w:sz="0" w:space="0" w:color="auto"/>
        <w:left w:val="none" w:sz="0" w:space="0" w:color="auto"/>
        <w:bottom w:val="none" w:sz="0" w:space="0" w:color="auto"/>
        <w:right w:val="none" w:sz="0" w:space="0" w:color="auto"/>
      </w:divBdr>
    </w:div>
    <w:div w:id="1780950554">
      <w:bodyDiv w:val="1"/>
      <w:marLeft w:val="0"/>
      <w:marRight w:val="0"/>
      <w:marTop w:val="0"/>
      <w:marBottom w:val="0"/>
      <w:divBdr>
        <w:top w:val="none" w:sz="0" w:space="0" w:color="auto"/>
        <w:left w:val="none" w:sz="0" w:space="0" w:color="auto"/>
        <w:bottom w:val="none" w:sz="0" w:space="0" w:color="auto"/>
        <w:right w:val="none" w:sz="0" w:space="0" w:color="auto"/>
      </w:divBdr>
    </w:div>
    <w:div w:id="1791824417">
      <w:bodyDiv w:val="1"/>
      <w:marLeft w:val="0"/>
      <w:marRight w:val="0"/>
      <w:marTop w:val="0"/>
      <w:marBottom w:val="0"/>
      <w:divBdr>
        <w:top w:val="none" w:sz="0" w:space="0" w:color="auto"/>
        <w:left w:val="none" w:sz="0" w:space="0" w:color="auto"/>
        <w:bottom w:val="none" w:sz="0" w:space="0" w:color="auto"/>
        <w:right w:val="none" w:sz="0" w:space="0" w:color="auto"/>
      </w:divBdr>
    </w:div>
    <w:div w:id="1842890012">
      <w:bodyDiv w:val="1"/>
      <w:marLeft w:val="0"/>
      <w:marRight w:val="0"/>
      <w:marTop w:val="0"/>
      <w:marBottom w:val="0"/>
      <w:divBdr>
        <w:top w:val="none" w:sz="0" w:space="0" w:color="auto"/>
        <w:left w:val="none" w:sz="0" w:space="0" w:color="auto"/>
        <w:bottom w:val="none" w:sz="0" w:space="0" w:color="auto"/>
        <w:right w:val="none" w:sz="0" w:space="0" w:color="auto"/>
      </w:divBdr>
    </w:div>
    <w:div w:id="1889101161">
      <w:bodyDiv w:val="1"/>
      <w:marLeft w:val="0"/>
      <w:marRight w:val="0"/>
      <w:marTop w:val="0"/>
      <w:marBottom w:val="0"/>
      <w:divBdr>
        <w:top w:val="none" w:sz="0" w:space="0" w:color="auto"/>
        <w:left w:val="none" w:sz="0" w:space="0" w:color="auto"/>
        <w:bottom w:val="none" w:sz="0" w:space="0" w:color="auto"/>
        <w:right w:val="none" w:sz="0" w:space="0" w:color="auto"/>
      </w:divBdr>
    </w:div>
    <w:div w:id="1923484373">
      <w:bodyDiv w:val="1"/>
      <w:marLeft w:val="0"/>
      <w:marRight w:val="0"/>
      <w:marTop w:val="0"/>
      <w:marBottom w:val="0"/>
      <w:divBdr>
        <w:top w:val="none" w:sz="0" w:space="0" w:color="auto"/>
        <w:left w:val="none" w:sz="0" w:space="0" w:color="auto"/>
        <w:bottom w:val="none" w:sz="0" w:space="0" w:color="auto"/>
        <w:right w:val="none" w:sz="0" w:space="0" w:color="auto"/>
      </w:divBdr>
    </w:div>
    <w:div w:id="1954093939">
      <w:bodyDiv w:val="1"/>
      <w:marLeft w:val="0"/>
      <w:marRight w:val="0"/>
      <w:marTop w:val="0"/>
      <w:marBottom w:val="0"/>
      <w:divBdr>
        <w:top w:val="none" w:sz="0" w:space="0" w:color="auto"/>
        <w:left w:val="none" w:sz="0" w:space="0" w:color="auto"/>
        <w:bottom w:val="none" w:sz="0" w:space="0" w:color="auto"/>
        <w:right w:val="none" w:sz="0" w:space="0" w:color="auto"/>
      </w:divBdr>
    </w:div>
    <w:div w:id="2008942956">
      <w:bodyDiv w:val="1"/>
      <w:marLeft w:val="0"/>
      <w:marRight w:val="0"/>
      <w:marTop w:val="0"/>
      <w:marBottom w:val="0"/>
      <w:divBdr>
        <w:top w:val="none" w:sz="0" w:space="0" w:color="auto"/>
        <w:left w:val="none" w:sz="0" w:space="0" w:color="auto"/>
        <w:bottom w:val="none" w:sz="0" w:space="0" w:color="auto"/>
        <w:right w:val="none" w:sz="0" w:space="0" w:color="auto"/>
      </w:divBdr>
    </w:div>
    <w:div w:id="20854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www.rusbaika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sbaikal.r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ночевок</c:v>
                </c:pt>
              </c:strCache>
            </c:strRef>
          </c:tx>
          <c:invertIfNegative val="0"/>
          <c:cat>
            <c:numRef>
              <c:f>Лист1!$A$2:$A$5</c:f>
              <c:numCache>
                <c:formatCode>General</c:formatCode>
                <c:ptCount val="4"/>
                <c:pt idx="0">
                  <c:v>2019</c:v>
                </c:pt>
                <c:pt idx="1">
                  <c:v>2020</c:v>
                </c:pt>
                <c:pt idx="2">
                  <c:v>2021</c:v>
                </c:pt>
                <c:pt idx="3">
                  <c:v>2022</c:v>
                </c:pt>
              </c:numCache>
            </c:numRef>
          </c:cat>
          <c:val>
            <c:numRef>
              <c:f>Лист1!$B$2:$B$5</c:f>
              <c:numCache>
                <c:formatCode>General</c:formatCode>
                <c:ptCount val="4"/>
                <c:pt idx="0">
                  <c:v>11789</c:v>
                </c:pt>
                <c:pt idx="1">
                  <c:v>13076</c:v>
                </c:pt>
                <c:pt idx="2">
                  <c:v>12384</c:v>
                </c:pt>
                <c:pt idx="3">
                  <c:v>9391</c:v>
                </c:pt>
              </c:numCache>
            </c:numRef>
          </c:val>
        </c:ser>
        <c:ser>
          <c:idx val="1"/>
          <c:order val="1"/>
          <c:tx>
            <c:strRef>
              <c:f>Лист1!$C$1</c:f>
              <c:strCache>
                <c:ptCount val="1"/>
                <c:pt idx="0">
                  <c:v>Количество гостей</c:v>
                </c:pt>
              </c:strCache>
            </c:strRef>
          </c:tx>
          <c:invertIfNegative val="0"/>
          <c:cat>
            <c:numRef>
              <c:f>Лист1!$A$2:$A$5</c:f>
              <c:numCache>
                <c:formatCode>General</c:formatCode>
                <c:ptCount val="4"/>
                <c:pt idx="0">
                  <c:v>2019</c:v>
                </c:pt>
                <c:pt idx="1">
                  <c:v>2020</c:v>
                </c:pt>
                <c:pt idx="2">
                  <c:v>2021</c:v>
                </c:pt>
                <c:pt idx="3">
                  <c:v>2022</c:v>
                </c:pt>
              </c:numCache>
            </c:numRef>
          </c:cat>
          <c:val>
            <c:numRef>
              <c:f>Лист1!$C$2:$C$5</c:f>
              <c:numCache>
                <c:formatCode>General</c:formatCode>
                <c:ptCount val="4"/>
                <c:pt idx="0">
                  <c:v>5467</c:v>
                </c:pt>
                <c:pt idx="1">
                  <c:v>2021</c:v>
                </c:pt>
                <c:pt idx="2">
                  <c:v>3156</c:v>
                </c:pt>
                <c:pt idx="3">
                  <c:v>3572</c:v>
                </c:pt>
              </c:numCache>
            </c:numRef>
          </c:val>
        </c:ser>
        <c:ser>
          <c:idx val="2"/>
          <c:order val="2"/>
          <c:tx>
            <c:strRef>
              <c:f>Лист1!$D$1</c:f>
              <c:strCache>
                <c:ptCount val="1"/>
                <c:pt idx="0">
                  <c:v>Выручка от продажи номеров</c:v>
                </c:pt>
              </c:strCache>
            </c:strRef>
          </c:tx>
          <c:invertIfNegative val="0"/>
          <c:cat>
            <c:numRef>
              <c:f>Лист1!$A$2:$A$5</c:f>
              <c:numCache>
                <c:formatCode>General</c:formatCode>
                <c:ptCount val="4"/>
                <c:pt idx="0">
                  <c:v>2019</c:v>
                </c:pt>
                <c:pt idx="1">
                  <c:v>2020</c:v>
                </c:pt>
                <c:pt idx="2">
                  <c:v>2021</c:v>
                </c:pt>
                <c:pt idx="3">
                  <c:v>2022</c:v>
                </c:pt>
              </c:numCache>
            </c:numRef>
          </c:cat>
          <c:val>
            <c:numRef>
              <c:f>Лист1!$D$2:$D$5</c:f>
              <c:numCache>
                <c:formatCode>General</c:formatCode>
                <c:ptCount val="4"/>
                <c:pt idx="0">
                  <c:v>24015</c:v>
                </c:pt>
                <c:pt idx="1">
                  <c:v>18654</c:v>
                </c:pt>
                <c:pt idx="2">
                  <c:v>22103</c:v>
                </c:pt>
                <c:pt idx="3">
                  <c:v>20237</c:v>
                </c:pt>
              </c:numCache>
            </c:numRef>
          </c:val>
        </c:ser>
        <c:dLbls>
          <c:showLegendKey val="0"/>
          <c:showVal val="0"/>
          <c:showCatName val="0"/>
          <c:showSerName val="0"/>
          <c:showPercent val="0"/>
          <c:showBubbleSize val="0"/>
        </c:dLbls>
        <c:gapWidth val="150"/>
        <c:shape val="cylinder"/>
        <c:axId val="100872704"/>
        <c:axId val="41464896"/>
        <c:axId val="0"/>
      </c:bar3DChart>
      <c:catAx>
        <c:axId val="100872704"/>
        <c:scaling>
          <c:orientation val="minMax"/>
        </c:scaling>
        <c:delete val="0"/>
        <c:axPos val="b"/>
        <c:numFmt formatCode="General" sourceLinked="1"/>
        <c:majorTickMark val="out"/>
        <c:minorTickMark val="none"/>
        <c:tickLblPos val="nextTo"/>
        <c:crossAx val="41464896"/>
        <c:crosses val="autoZero"/>
        <c:auto val="1"/>
        <c:lblAlgn val="ctr"/>
        <c:lblOffset val="100"/>
        <c:noMultiLvlLbl val="0"/>
      </c:catAx>
      <c:valAx>
        <c:axId val="41464896"/>
        <c:scaling>
          <c:orientation val="minMax"/>
        </c:scaling>
        <c:delete val="0"/>
        <c:axPos val="l"/>
        <c:majorGridlines/>
        <c:numFmt formatCode="General" sourceLinked="1"/>
        <c:majorTickMark val="out"/>
        <c:minorTickMark val="none"/>
        <c:tickLblPos val="nextTo"/>
        <c:crossAx val="1008727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активов на 31 декабря 2022 г.</a:t>
            </a:r>
          </a:p>
        </c:rich>
      </c:tx>
      <c:layout/>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6.6733476497256014E-2"/>
          <c:y val="0.19266778537928661"/>
          <c:w val="0.64419712523116635"/>
          <c:h val="0.80536743930630716"/>
        </c:manualLayout>
      </c:layout>
      <c:pie3DChart>
        <c:varyColors val="1"/>
        <c:ser>
          <c:idx val="0"/>
          <c:order val="0"/>
          <c:tx>
            <c:strRef>
              <c:f>Лист1!$B$1</c:f>
              <c:strCache>
                <c:ptCount val="1"/>
                <c:pt idx="0">
                  <c:v>Структура активов 2022</c:v>
                </c:pt>
              </c:strCache>
            </c:strRef>
          </c:tx>
          <c:explosion val="25"/>
          <c:dLbls>
            <c:dLbl>
              <c:idx val="0"/>
              <c:layout>
                <c:manualLayout>
                  <c:x val="2.7332953862694138E-3"/>
                  <c:y val="-3.3143931332907731E-2"/>
                </c:manualLayout>
              </c:layout>
              <c:tx>
                <c:rich>
                  <a:bodyPr/>
                  <a:lstStyle/>
                  <a:p>
                    <a:pPr>
                      <a:defRPr b="1"/>
                    </a:pPr>
                    <a:r>
                      <a:rPr lang="ru-RU" sz="900" b="0">
                        <a:latin typeface="+mn-lt"/>
                        <a:cs typeface="Times New Roman" pitchFamily="18" charset="0"/>
                      </a:rPr>
                      <a:t>Внеоборотные активы 16,5</a:t>
                    </a:r>
                  </a:p>
                </c:rich>
              </c:tx>
              <c:spPr/>
              <c:showLegendKey val="0"/>
              <c:showVal val="1"/>
              <c:showCatName val="1"/>
              <c:showSerName val="0"/>
              <c:showPercent val="0"/>
              <c:showBubbleSize val="0"/>
              <c:separator> </c:separator>
            </c:dLbl>
            <c:dLbl>
              <c:idx val="1"/>
              <c:layout>
                <c:manualLayout>
                  <c:x val="6.8686715365398596E-2"/>
                  <c:y val="5.0351253263153428E-2"/>
                </c:manualLayout>
              </c:layout>
              <c:tx>
                <c:rich>
                  <a:bodyPr/>
                  <a:lstStyle/>
                  <a:p>
                    <a:pPr>
                      <a:defRPr b="1"/>
                    </a:pPr>
                    <a:r>
                      <a:rPr lang="ru-RU" b="0"/>
                      <a:t>Запасы 14,2</a:t>
                    </a:r>
                  </a:p>
                </c:rich>
              </c:tx>
              <c:spPr/>
              <c:showLegendKey val="1"/>
              <c:showVal val="1"/>
              <c:showCatName val="1"/>
              <c:showSerName val="0"/>
              <c:showPercent val="0"/>
              <c:showBubbleSize val="0"/>
              <c:separator> </c:separator>
            </c:dLbl>
            <c:dLbl>
              <c:idx val="2"/>
              <c:layout>
                <c:manualLayout>
                  <c:x val="-1.3091128139533973E-2"/>
                  <c:y val="6.5057441590293016E-5"/>
                </c:manualLayout>
              </c:layout>
              <c:dLblPos val="bestFit"/>
              <c:showLegendKey val="0"/>
              <c:showVal val="1"/>
              <c:showCatName val="1"/>
              <c:showSerName val="0"/>
              <c:showPercent val="0"/>
              <c:showBubbleSize val="0"/>
              <c:separator> </c:separator>
            </c:dLbl>
            <c:spPr>
              <a:noFill/>
              <a:ln>
                <a:noFill/>
              </a:ln>
              <a:effectLst/>
            </c:sp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Лист1!$A$2:$A$5</c:f>
              <c:strCache>
                <c:ptCount val="4"/>
                <c:pt idx="0">
                  <c:v>Внеоборотные активы</c:v>
                </c:pt>
                <c:pt idx="1">
                  <c:v>Запасы</c:v>
                </c:pt>
                <c:pt idx="2">
                  <c:v>Дебиторская задолженность</c:v>
                </c:pt>
                <c:pt idx="3">
                  <c:v>Ликвидные активы</c:v>
                </c:pt>
              </c:strCache>
            </c:strRef>
          </c:cat>
          <c:val>
            <c:numRef>
              <c:f>Лист1!$B$2:$B$5</c:f>
              <c:numCache>
                <c:formatCode>General</c:formatCode>
                <c:ptCount val="4"/>
                <c:pt idx="0">
                  <c:v>16.5</c:v>
                </c:pt>
                <c:pt idx="1">
                  <c:v>14.2</c:v>
                </c:pt>
                <c:pt idx="2">
                  <c:v>4</c:v>
                </c:pt>
                <c:pt idx="3">
                  <c:v>65.3</c:v>
                </c:pt>
              </c:numCache>
            </c:numRef>
          </c:val>
        </c:ser>
        <c:dLbls>
          <c:showLegendKey val="0"/>
          <c:showVal val="0"/>
          <c:showCatName val="0"/>
          <c:showSerName val="0"/>
          <c:showPercent val="0"/>
          <c:showBubbleSize val="0"/>
          <c:showLeaderLines val="1"/>
        </c:dLbls>
      </c:pie3DChart>
    </c:plotArea>
    <c:plotVisOnly val="1"/>
    <c:dispBlanksAs val="gap"/>
    <c:showDLblsOverMax val="0"/>
  </c:chart>
  <c:spPr>
    <a:effectLst>
      <a:outerShdw dist="50800" dir="5400000" algn="ctr" rotWithShape="0">
        <a:srgbClr val="000000">
          <a:alpha val="50000"/>
        </a:srgbClr>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капитала на 31 декабря 2022 г.</a:t>
            </a:r>
          </a:p>
        </c:rich>
      </c:tx>
      <c:layout/>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0"/>
          <c:y val="0.14140665056182122"/>
          <c:w val="0.78146745170367216"/>
          <c:h val="0.85859334943817878"/>
        </c:manualLayout>
      </c:layout>
      <c:pie3DChart>
        <c:varyColors val="1"/>
        <c:ser>
          <c:idx val="0"/>
          <c:order val="0"/>
          <c:tx>
            <c:strRef>
              <c:f>Лист1!$B$1</c:f>
              <c:strCache>
                <c:ptCount val="1"/>
                <c:pt idx="0">
                  <c:v>Структура капитала на 31 декабря 2022 г.</c:v>
                </c:pt>
              </c:strCache>
            </c:strRef>
          </c:tx>
          <c:explosion val="25"/>
          <c:dLbls>
            <c:dLbl>
              <c:idx val="0"/>
              <c:layout/>
              <c:tx>
                <c:rich>
                  <a:bodyPr/>
                  <a:lstStyle/>
                  <a:p>
                    <a:r>
                      <a:rPr lang="ru-RU"/>
                      <a:t>Собственный капитал; 94,2</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9.8891105986561992E-2"/>
                  <c:y val="0.12178880195886058"/>
                </c:manualLayout>
              </c:layout>
              <c:tx>
                <c:rich>
                  <a:bodyPr/>
                  <a:lstStyle/>
                  <a:p>
                    <a:r>
                      <a:rPr lang="ru-RU"/>
                      <a:t>Краткосрочные обязательства 5,7; </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0.10091947156074375"/>
                  <c:y val="0.11993258031244497"/>
                </c:manualLayout>
              </c:layout>
              <c:showLegendKey val="0"/>
              <c:showVal val="1"/>
              <c:showCatName val="1"/>
              <c:showSerName val="0"/>
              <c:showPercent val="0"/>
              <c:showBubbleSize val="0"/>
            </c:dLbl>
            <c:spPr>
              <a:noFill/>
              <a:ln>
                <a:noFill/>
              </a:ln>
              <a:effectLst/>
            </c:spPr>
            <c:txPr>
              <a:bodyPr/>
              <a:lstStyle/>
              <a:p>
                <a:pPr>
                  <a:defRPr b="1"/>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Лист1!$A$2:$A$4</c:f>
              <c:strCache>
                <c:ptCount val="3"/>
                <c:pt idx="0">
                  <c:v>Собственный капитал</c:v>
                </c:pt>
                <c:pt idx="1">
                  <c:v>Краткосрочные обязательства</c:v>
                </c:pt>
                <c:pt idx="2">
                  <c:v>Долгосрочные обязательства</c:v>
                </c:pt>
              </c:strCache>
            </c:strRef>
          </c:cat>
          <c:val>
            <c:numRef>
              <c:f>Лист1!$B$2:$B$4</c:f>
              <c:numCache>
                <c:formatCode>General</c:formatCode>
                <c:ptCount val="3"/>
                <c:pt idx="0">
                  <c:v>94.2</c:v>
                </c:pt>
                <c:pt idx="1">
                  <c:v>5.6</c:v>
                </c:pt>
                <c:pt idx="2">
                  <c:v>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64578599014999"/>
          <c:y val="0.76337256679412313"/>
          <c:w val="0.2935421400985001"/>
          <c:h val="0.16842656135872924"/>
        </c:manualLayout>
      </c:layout>
      <c:overlay val="0"/>
    </c:legend>
    <c:plotVisOnly val="1"/>
    <c:dispBlanksAs val="gap"/>
    <c:showDLblsOverMax val="0"/>
  </c:chart>
  <c:spPr>
    <a:effectLst>
      <a:outerShdw blurRad="50800" dist="50800" dir="5400000" algn="ctr" rotWithShape="0">
        <a:schemeClr val="bg2"/>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 чистых активов и уставного капитала</a:t>
            </a:r>
          </a:p>
        </c:rich>
      </c:tx>
      <c:layout/>
      <c:overlay val="0"/>
    </c:title>
    <c:autoTitleDeleted val="0"/>
    <c:plotArea>
      <c:layout>
        <c:manualLayout>
          <c:layoutTarget val="inner"/>
          <c:xMode val="edge"/>
          <c:yMode val="edge"/>
          <c:x val="0"/>
          <c:y val="0.14140665056182122"/>
          <c:w val="0.78146745170367216"/>
          <c:h val="0.85859334943817878"/>
        </c:manualLayout>
      </c:layout>
      <c:barChart>
        <c:barDir val="col"/>
        <c:grouping val="clustered"/>
        <c:varyColors val="0"/>
        <c:ser>
          <c:idx val="0"/>
          <c:order val="0"/>
          <c:tx>
            <c:strRef>
              <c:f>Лист1!$B$1</c:f>
              <c:strCache>
                <c:ptCount val="1"/>
                <c:pt idx="0">
                  <c:v>Динамика чистых активов и уставного капитала</c:v>
                </c:pt>
              </c:strCache>
            </c:strRef>
          </c:tx>
          <c:invertIfNegative val="0"/>
          <c:cat>
            <c:numRef>
              <c:f>Лист1!$A$2:$A$3</c:f>
              <c:numCache>
                <c:formatCode>m/d/yyyy</c:formatCode>
                <c:ptCount val="2"/>
                <c:pt idx="0">
                  <c:v>44561</c:v>
                </c:pt>
                <c:pt idx="1">
                  <c:v>44926</c:v>
                </c:pt>
              </c:numCache>
            </c:numRef>
          </c:cat>
          <c:val>
            <c:numRef>
              <c:f>Лист1!$B$2:$B$3</c:f>
              <c:numCache>
                <c:formatCode>General</c:formatCode>
                <c:ptCount val="2"/>
                <c:pt idx="0">
                  <c:v>75090</c:v>
                </c:pt>
                <c:pt idx="1">
                  <c:v>54997</c:v>
                </c:pt>
              </c:numCache>
            </c:numRef>
          </c:val>
        </c:ser>
        <c:ser>
          <c:idx val="1"/>
          <c:order val="1"/>
          <c:tx>
            <c:strRef>
              <c:f>Лист1!$C$1</c:f>
              <c:strCache>
                <c:ptCount val="1"/>
                <c:pt idx="0">
                  <c:v>Капитал, тыс. руб.</c:v>
                </c:pt>
              </c:strCache>
            </c:strRef>
          </c:tx>
          <c:invertIfNegative val="0"/>
          <c:cat>
            <c:numRef>
              <c:f>Лист1!$A$2:$A$3</c:f>
              <c:numCache>
                <c:formatCode>m/d/yyyy</c:formatCode>
                <c:ptCount val="2"/>
                <c:pt idx="0">
                  <c:v>44561</c:v>
                </c:pt>
                <c:pt idx="1">
                  <c:v>44926</c:v>
                </c:pt>
              </c:numCache>
            </c:numRef>
          </c:cat>
          <c:val>
            <c:numRef>
              <c:f>Лист1!$C$2:$C$3</c:f>
              <c:numCache>
                <c:formatCode>General</c:formatCode>
                <c:ptCount val="2"/>
                <c:pt idx="0">
                  <c:v>41415</c:v>
                </c:pt>
                <c:pt idx="1">
                  <c:v>41415</c:v>
                </c:pt>
              </c:numCache>
            </c:numRef>
          </c:val>
        </c:ser>
        <c:dLbls>
          <c:showLegendKey val="0"/>
          <c:showVal val="0"/>
          <c:showCatName val="0"/>
          <c:showSerName val="0"/>
          <c:showPercent val="0"/>
          <c:showBubbleSize val="0"/>
        </c:dLbls>
        <c:gapWidth val="100"/>
        <c:axId val="53577216"/>
        <c:axId val="45484288"/>
      </c:barChart>
      <c:dateAx>
        <c:axId val="53577216"/>
        <c:scaling>
          <c:orientation val="minMax"/>
        </c:scaling>
        <c:delete val="0"/>
        <c:axPos val="b"/>
        <c:numFmt formatCode="m/d/yyyy" sourceLinked="1"/>
        <c:majorTickMark val="out"/>
        <c:minorTickMark val="none"/>
        <c:tickLblPos val="nextTo"/>
        <c:crossAx val="45484288"/>
        <c:crosses val="autoZero"/>
        <c:auto val="1"/>
        <c:lblOffset val="100"/>
        <c:baseTimeUnit val="years"/>
      </c:dateAx>
      <c:valAx>
        <c:axId val="45484288"/>
        <c:scaling>
          <c:orientation val="minMax"/>
        </c:scaling>
        <c:delete val="0"/>
        <c:axPos val="l"/>
        <c:majorGridlines/>
        <c:numFmt formatCode="General" sourceLinked="1"/>
        <c:majorTickMark val="out"/>
        <c:minorTickMark val="none"/>
        <c:tickLblPos val="nextTo"/>
        <c:crossAx val="53577216"/>
        <c:crossesAt val="44197"/>
        <c:crossBetween val="between"/>
      </c:valAx>
    </c:plotArea>
    <c:plotVisOnly val="1"/>
    <c:dispBlanksAs val="gap"/>
    <c:showDLblsOverMax val="0"/>
  </c:chart>
  <c:spPr>
    <a:effectLst>
      <a:outerShdw blurRad="50800" dist="50800" dir="5400000" algn="ctr" rotWithShape="0">
        <a:schemeClr val="bg2"/>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Структура расходов  в 2022</a:t>
            </a:r>
            <a:r>
              <a:rPr lang="ru-RU" baseline="0"/>
              <a:t> году</a:t>
            </a:r>
            <a:endParaRPr lang="ru-RU"/>
          </a:p>
        </c:rich>
      </c:tx>
      <c:layout>
        <c:manualLayout>
          <c:xMode val="edge"/>
          <c:yMode val="edge"/>
          <c:x val="0.26324488914868177"/>
          <c:y val="1.534251517529381E-2"/>
        </c:manualLayout>
      </c:layout>
      <c:overlay val="0"/>
    </c:title>
    <c:autoTitleDeleted val="0"/>
    <c:view3D>
      <c:rotX val="15"/>
      <c:rotY val="15"/>
      <c:rAngAx val="0"/>
      <c:perspective val="30"/>
    </c:view3D>
    <c:floor>
      <c:thickness val="0"/>
    </c:floor>
    <c:sideWall>
      <c:thickness val="0"/>
    </c:sideWall>
    <c:backWall>
      <c:thickness val="0"/>
    </c:backWall>
    <c:plotArea>
      <c:layout>
        <c:manualLayout>
          <c:layoutTarget val="inner"/>
          <c:xMode val="edge"/>
          <c:yMode val="edge"/>
          <c:x val="4.0399775355591465E-2"/>
          <c:y val="8.023739300628658E-4"/>
          <c:w val="0.84952079679996328"/>
          <c:h val="0.98267981717584796"/>
        </c:manualLayout>
      </c:layout>
      <c:pie3DChart>
        <c:varyColors val="1"/>
        <c:ser>
          <c:idx val="0"/>
          <c:order val="0"/>
          <c:tx>
            <c:strRef>
              <c:f>Лист1!$B$1</c:f>
              <c:strCache>
                <c:ptCount val="1"/>
                <c:pt idx="0">
                  <c:v>Структура расходов 2021</c:v>
                </c:pt>
              </c:strCache>
            </c:strRef>
          </c:tx>
          <c:explosion val="12"/>
          <c:dPt>
            <c:idx val="7"/>
            <c:bubble3D val="0"/>
          </c:dPt>
          <c:dLbls>
            <c:dLbl>
              <c:idx val="0"/>
              <c:layout/>
              <c:tx>
                <c:rich>
                  <a:bodyPr/>
                  <a:lstStyle/>
                  <a:p>
                    <a:r>
                      <a:rPr lang="ru-RU"/>
                      <a:t>ФОТ</a:t>
                    </a:r>
                    <a:r>
                      <a:rPr lang="ru-RU" baseline="0"/>
                      <a:t> работников основного производства и страховые взносы</a:t>
                    </a:r>
                  </a:p>
                  <a:p>
                    <a:r>
                      <a:rPr lang="ru-RU"/>
                      <a:t>43</a:t>
                    </a:r>
                  </a:p>
                </c:rich>
              </c:tx>
              <c:showLegendKey val="0"/>
              <c:showVal val="1"/>
              <c:showCatName val="1"/>
              <c:showSerName val="0"/>
              <c:showPercent val="0"/>
              <c:showBubbleSize val="0"/>
              <c:separator>
</c:separator>
            </c:dLbl>
            <c:dLbl>
              <c:idx val="1"/>
              <c:layout>
                <c:manualLayout>
                  <c:x val="-4.2364344194966895E-2"/>
                  <c:y val="9.3131657511883181E-3"/>
                </c:manualLayout>
              </c:layout>
              <c:tx>
                <c:rich>
                  <a:bodyPr/>
                  <a:lstStyle/>
                  <a:p>
                    <a:r>
                      <a:rPr lang="ru-RU"/>
                      <a:t>Тепло и электроэнергия
4</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2"/>
              <c:layout>
                <c:manualLayout>
                  <c:x val="2.3530572674024968E-3"/>
                  <c:y val="-6.9544409574101565E-3"/>
                </c:manualLayout>
              </c:layout>
              <c:tx>
                <c:rich>
                  <a:bodyPr/>
                  <a:lstStyle/>
                  <a:p>
                    <a:r>
                      <a:rPr lang="ru-RU"/>
                      <a:t>Охрана объектов
2</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3"/>
              <c:layout/>
              <c:tx>
                <c:rich>
                  <a:bodyPr/>
                  <a:lstStyle/>
                  <a:p>
                    <a:r>
                      <a:rPr lang="ru-RU"/>
                      <a:t>Содержание земель
1</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4"/>
              <c:layout/>
              <c:tx>
                <c:rich>
                  <a:bodyPr/>
                  <a:lstStyle/>
                  <a:p>
                    <a:r>
                      <a:rPr lang="ru-RU"/>
                      <a:t>Продукты питания</a:t>
                    </a:r>
                  </a:p>
                  <a:p>
                    <a:r>
                      <a:rPr lang="ru-RU"/>
                      <a:t> 10</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5"/>
              <c:layout>
                <c:manualLayout>
                  <c:x val="7.3070534816517874E-2"/>
                  <c:y val="3.3862339403278648E-3"/>
                </c:manualLayout>
              </c:layout>
              <c:tx>
                <c:rich>
                  <a:bodyPr/>
                  <a:lstStyle/>
                  <a:p>
                    <a:r>
                      <a:rPr lang="ru-RU"/>
                      <a:t>Приобретение обор. и инвентаря</a:t>
                    </a:r>
                  </a:p>
                  <a:p>
                    <a:r>
                      <a:rPr lang="ru-RU"/>
                      <a:t>1</a:t>
                    </a:r>
                  </a:p>
                  <a:p>
                    <a:endParaRPr lang="ru-RU"/>
                  </a:p>
                </c:rich>
              </c:tx>
              <c:showLegendKey val="0"/>
              <c:showVal val="1"/>
              <c:showCatName val="1"/>
              <c:showSerName val="0"/>
              <c:showPercent val="0"/>
              <c:showBubbleSize val="0"/>
              <c:separator>
</c:separator>
              <c:extLst>
                <c:ext xmlns:c15="http://schemas.microsoft.com/office/drawing/2012/chart" uri="{CE6537A1-D6FC-4f65-9D91-7224C49458BB}"/>
              </c:extLst>
            </c:dLbl>
            <c:dLbl>
              <c:idx val="6"/>
              <c:layout/>
              <c:tx>
                <c:rich>
                  <a:bodyPr/>
                  <a:lstStyle/>
                  <a:p>
                    <a:r>
                      <a:rPr lang="ru-RU"/>
                      <a:t>Прочие расходы
19</a:t>
                    </a:r>
                  </a:p>
                </c:rich>
              </c:tx>
              <c:showLegendKey val="0"/>
              <c:showVal val="1"/>
              <c:showCatName val="1"/>
              <c:showSerName val="0"/>
              <c:showPercent val="0"/>
              <c:showBubbleSize val="0"/>
              <c:separator>
</c:separator>
              <c:extLst>
                <c:ext xmlns:c15="http://schemas.microsoft.com/office/drawing/2012/chart" uri="{CE6537A1-D6FC-4f65-9D91-7224C49458BB}"/>
              </c:extLst>
            </c:dLbl>
            <c:dLbl>
              <c:idx val="7"/>
              <c:layout/>
              <c:tx>
                <c:rich>
                  <a:bodyPr/>
                  <a:lstStyle/>
                  <a:p>
                    <a:r>
                      <a:rPr lang="ru-RU"/>
                      <a:t>Управленческие расходы </a:t>
                    </a:r>
                  </a:p>
                  <a:p>
                    <a:r>
                      <a:rPr lang="ru-RU"/>
                      <a:t>20</a:t>
                    </a:r>
                  </a:p>
                  <a:p>
                    <a:endParaRPr lang="ru-RU"/>
                  </a:p>
                </c:rich>
              </c:tx>
              <c:showLegendKey val="0"/>
              <c:showVal val="1"/>
              <c:showCatName val="1"/>
              <c:showSerName val="0"/>
              <c:showPercent val="0"/>
              <c:showBubbleSize val="0"/>
              <c:separator>
</c:separator>
            </c:dLbl>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Лист1!$A$2:$A$9</c:f>
              <c:strCache>
                <c:ptCount val="8"/>
                <c:pt idx="0">
                  <c:v>ФОТ работников основного производства и страховые взносы</c:v>
                </c:pt>
                <c:pt idx="1">
                  <c:v>Тепло и электроэнергия</c:v>
                </c:pt>
                <c:pt idx="2">
                  <c:v>Охрана объектов</c:v>
                </c:pt>
                <c:pt idx="3">
                  <c:v>Содержание земель</c:v>
                </c:pt>
                <c:pt idx="4">
                  <c:v>Продукты питания</c:v>
                </c:pt>
                <c:pt idx="5">
                  <c:v>Приобретение оборудования и инвентаря</c:v>
                </c:pt>
                <c:pt idx="6">
                  <c:v>Прочие расходы</c:v>
                </c:pt>
                <c:pt idx="7">
                  <c:v>Управленческие расходы</c:v>
                </c:pt>
              </c:strCache>
            </c:strRef>
          </c:cat>
          <c:val>
            <c:numRef>
              <c:f>Лист1!$B$2:$B$9</c:f>
              <c:numCache>
                <c:formatCode>General</c:formatCode>
                <c:ptCount val="8"/>
                <c:pt idx="0">
                  <c:v>43</c:v>
                </c:pt>
                <c:pt idx="1">
                  <c:v>4</c:v>
                </c:pt>
                <c:pt idx="2">
                  <c:v>2</c:v>
                </c:pt>
                <c:pt idx="3">
                  <c:v>1</c:v>
                </c:pt>
                <c:pt idx="4">
                  <c:v>10</c:v>
                </c:pt>
                <c:pt idx="5">
                  <c:v>1</c:v>
                </c:pt>
                <c:pt idx="6">
                  <c:v>19</c:v>
                </c:pt>
                <c:pt idx="7">
                  <c:v>20</c:v>
                </c:pt>
              </c:numCache>
            </c:numRef>
          </c:val>
        </c:ser>
        <c:dLbls>
          <c:showLegendKey val="0"/>
          <c:showVal val="0"/>
          <c:showCatName val="0"/>
          <c:showSerName val="0"/>
          <c:showPercent val="0"/>
          <c:showBubbleSize val="0"/>
          <c:showLeaderLines val="1"/>
        </c:dLbls>
      </c:pie3DChart>
    </c:plotArea>
    <c:legend>
      <c:legendPos val="b"/>
      <c:legendEntry>
        <c:idx val="0"/>
        <c:delete val="1"/>
      </c:legendEntry>
      <c:layout>
        <c:manualLayout>
          <c:xMode val="edge"/>
          <c:yMode val="edge"/>
          <c:x val="4.8685944824582522E-2"/>
          <c:y val="0.79934518494466544"/>
          <c:w val="0.62121116956450295"/>
          <c:h val="0.200255612378349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D0B97-FAB0-4A45-82AF-677D716B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18</Pages>
  <Words>4936</Words>
  <Characters>32698</Characters>
  <Application>Microsoft Office Word</Application>
  <DocSecurity>0</DocSecurity>
  <Lines>272</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ОГУП ГК "РУСЬ"</Company>
  <LinksUpToDate>false</LinksUpToDate>
  <CharactersWithSpaces>37559</CharactersWithSpaces>
  <SharedDoc>false</SharedDoc>
  <HLinks>
    <vt:vector size="6" baseType="variant">
      <vt:variant>
        <vt:i4>1114189</vt:i4>
      </vt:variant>
      <vt:variant>
        <vt:i4>0</vt:i4>
      </vt:variant>
      <vt:variant>
        <vt:i4>0</vt:i4>
      </vt:variant>
      <vt:variant>
        <vt:i4>5</vt:i4>
      </vt:variant>
      <vt:variant>
        <vt:lpwstr>http://rusbaikal.ru/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Мудрова</dc:creator>
  <cp:lastModifiedBy>Душнева Евгения Ивановна</cp:lastModifiedBy>
  <cp:revision>18</cp:revision>
  <cp:lastPrinted>2023-05-15T07:34:00Z</cp:lastPrinted>
  <dcterms:created xsi:type="dcterms:W3CDTF">2023-03-13T06:19:00Z</dcterms:created>
  <dcterms:modified xsi:type="dcterms:W3CDTF">2023-05-15T07:38:00Z</dcterms:modified>
</cp:coreProperties>
</file>